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6" w:rsidRPr="00225532" w:rsidRDefault="003F65D2" w:rsidP="003F65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D8020B" w:rsidRPr="00225532">
        <w:rPr>
          <w:rFonts w:ascii="標楷體" w:eastAsia="標楷體" w:hAnsi="標楷體"/>
          <w:sz w:val="32"/>
          <w:szCs w:val="32"/>
        </w:rPr>
        <w:t>國立員林農工</w:t>
      </w:r>
      <w:r w:rsidR="00F46055" w:rsidRPr="00225532">
        <w:rPr>
          <w:rFonts w:ascii="標楷體" w:eastAsia="標楷體" w:hAnsi="標楷體"/>
          <w:sz w:val="32"/>
          <w:szCs w:val="32"/>
        </w:rPr>
        <w:t>10</w:t>
      </w:r>
      <w:r w:rsidR="00F46055" w:rsidRPr="00225532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學年度性別平等教育</w:t>
      </w:r>
      <w:r>
        <w:rPr>
          <w:rFonts w:ascii="標楷體" w:eastAsia="標楷體" w:hAnsi="標楷體" w:hint="eastAsia"/>
          <w:sz w:val="32"/>
          <w:szCs w:val="32"/>
        </w:rPr>
        <w:t>執行項目</w:t>
      </w:r>
    </w:p>
    <w:p w:rsidR="003F65D2" w:rsidRPr="003F65D2" w:rsidRDefault="003F65D2" w:rsidP="0090351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80" w:after="120"/>
        <w:ind w:leftChars="-58" w:hangingChars="58" w:hanging="139"/>
        <w:rPr>
          <w:rFonts w:ascii="新細明體" w:eastAsia="新細明體" w:hAnsi="新細明體" w:cs="新細明體"/>
          <w:color w:val="auto"/>
          <w:shd w:val="pct15" w:color="auto" w:fill="FFFFFF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7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276"/>
        <w:gridCol w:w="2977"/>
        <w:gridCol w:w="1417"/>
        <w:gridCol w:w="1701"/>
      </w:tblGrid>
      <w:tr w:rsidR="00A823C6" w:rsidRPr="003F65D2" w:rsidTr="00A823C6">
        <w:trPr>
          <w:trHeight w:val="749"/>
        </w:trPr>
        <w:tc>
          <w:tcPr>
            <w:tcW w:w="1242" w:type="dxa"/>
            <w:vAlign w:val="center"/>
          </w:tcPr>
          <w:p w:rsidR="00A823C6" w:rsidRPr="003F65D2" w:rsidRDefault="00A823C6" w:rsidP="009658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標楷體"/>
                <w:color w:val="000000" w:themeColor="text1"/>
              </w:rPr>
              <w:t>執行單位</w:t>
            </w:r>
          </w:p>
        </w:tc>
        <w:tc>
          <w:tcPr>
            <w:tcW w:w="1276" w:type="dxa"/>
            <w:vAlign w:val="center"/>
          </w:tcPr>
          <w:p w:rsidR="00A823C6" w:rsidRPr="003F65D2" w:rsidRDefault="00A823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標楷體"/>
                <w:color w:val="000000" w:themeColor="text1"/>
              </w:rPr>
              <w:t>活動項目</w:t>
            </w:r>
          </w:p>
        </w:tc>
        <w:tc>
          <w:tcPr>
            <w:tcW w:w="2977" w:type="dxa"/>
            <w:vAlign w:val="center"/>
          </w:tcPr>
          <w:p w:rsidR="00A823C6" w:rsidRPr="003F65D2" w:rsidRDefault="00A823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標楷體"/>
                <w:color w:val="000000" w:themeColor="text1"/>
              </w:rPr>
              <w:t>實施內容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標楷體"/>
                <w:color w:val="000000" w:themeColor="text1"/>
              </w:rPr>
              <w:t>辦理時間</w:t>
            </w:r>
          </w:p>
        </w:tc>
        <w:tc>
          <w:tcPr>
            <w:tcW w:w="1701" w:type="dxa"/>
            <w:vAlign w:val="center"/>
          </w:tcPr>
          <w:p w:rsidR="00A823C6" w:rsidRPr="003F65D2" w:rsidRDefault="00A823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標楷體"/>
                <w:color w:val="000000" w:themeColor="text1"/>
              </w:rPr>
              <w:t>參加對象</w:t>
            </w:r>
          </w:p>
        </w:tc>
      </w:tr>
      <w:tr w:rsidR="00A823C6" w:rsidRPr="003F65D2" w:rsidTr="00A823C6">
        <w:trPr>
          <w:trHeight w:val="2248"/>
        </w:trPr>
        <w:tc>
          <w:tcPr>
            <w:tcW w:w="1242" w:type="dxa"/>
            <w:vMerge w:val="restart"/>
            <w:vAlign w:val="center"/>
          </w:tcPr>
          <w:p w:rsidR="00A823C6" w:rsidRPr="003F65D2" w:rsidRDefault="00A823C6" w:rsidP="006160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標楷體"/>
                <w:color w:val="000000" w:themeColor="text1"/>
              </w:rPr>
              <w:t>教務處</w:t>
            </w:r>
          </w:p>
        </w:tc>
        <w:tc>
          <w:tcPr>
            <w:tcW w:w="1276" w:type="dxa"/>
            <w:tcBorders>
              <w:left w:val="single" w:sz="4" w:space="0" w:color="0000BF"/>
            </w:tcBorders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性平融入課程</w:t>
            </w:r>
          </w:p>
        </w:tc>
        <w:tc>
          <w:tcPr>
            <w:tcW w:w="2977" w:type="dxa"/>
            <w:vAlign w:val="center"/>
          </w:tcPr>
          <w:p w:rsidR="00A823C6" w:rsidRPr="003F65D2" w:rsidRDefault="00A823C6" w:rsidP="0022553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Gungsuh" w:hint="eastAsia"/>
                <w:color w:val="000000" w:themeColor="text1"/>
                <w:shd w:val="pct15" w:color="auto" w:fill="FFFFFF"/>
              </w:rPr>
              <w:t>情感</w:t>
            </w:r>
            <w:r w:rsidRPr="003F65D2">
              <w:rPr>
                <w:rFonts w:ascii="標楷體" w:eastAsia="標楷體" w:hAnsi="標楷體" w:cs="Gungsuh"/>
                <w:color w:val="000000" w:themeColor="text1"/>
                <w:shd w:val="pct15" w:color="auto" w:fill="FFFFFF"/>
              </w:rPr>
              <w:t>教育</w:t>
            </w:r>
            <w:r w:rsidRPr="003F65D2">
              <w:rPr>
                <w:rFonts w:ascii="標楷體" w:eastAsia="標楷體" w:hAnsi="標楷體" w:cs="Gungsuh"/>
                <w:color w:val="000000" w:themeColor="text1"/>
              </w:rPr>
              <w:br/>
              <w:t>性別角色認同、尊重</w:t>
            </w:r>
            <w:proofErr w:type="gramStart"/>
            <w:r w:rsidRPr="003F65D2">
              <w:rPr>
                <w:rFonts w:ascii="標楷體" w:eastAsia="標楷體" w:hAnsi="標楷體" w:cs="Gungsuh"/>
                <w:color w:val="000000" w:themeColor="text1"/>
              </w:rPr>
              <w:t>不</w:t>
            </w:r>
            <w:proofErr w:type="gramEnd"/>
            <w:r w:rsidRPr="003F65D2">
              <w:rPr>
                <w:rFonts w:ascii="標楷體" w:eastAsia="標楷體" w:hAnsi="標楷體" w:cs="Gungsuh"/>
                <w:color w:val="000000" w:themeColor="text1"/>
              </w:rPr>
              <w:t>同性取向、性別平等、</w:t>
            </w:r>
            <w:r w:rsidRPr="003F65D2">
              <w:rPr>
                <w:rFonts w:ascii="標楷體" w:eastAsia="標楷體" w:hAnsi="標楷體" w:cs="Gungsuh" w:hint="eastAsia"/>
                <w:color w:val="000000" w:themeColor="text1"/>
              </w:rPr>
              <w:t>性別互動分際</w:t>
            </w:r>
            <w:r w:rsidRPr="003F65D2">
              <w:rPr>
                <w:rFonts w:ascii="標楷體" w:eastAsia="標楷體" w:hAnsi="標楷體" w:cs="Gungsuh"/>
                <w:color w:val="000000" w:themeColor="text1"/>
              </w:rPr>
              <w:t>、安全性行為、墮胎、性病防治等懷孕、生產、婚前準備、健康的家庭與婚姻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spacing w:line="300" w:lineRule="exact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106.08.30</w:t>
            </w:r>
          </w:p>
          <w:p w:rsidR="00A823C6" w:rsidRPr="003F65D2" w:rsidRDefault="00A823C6" w:rsidP="004E42DA">
            <w:pPr>
              <w:spacing w:line="300" w:lineRule="exact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 w:hint="eastAsia"/>
                <w:color w:val="000000" w:themeColor="text1"/>
              </w:rPr>
              <w:t>至</w:t>
            </w:r>
          </w:p>
          <w:p w:rsidR="00A823C6" w:rsidRPr="003F65D2" w:rsidRDefault="00A823C6" w:rsidP="004E42D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107.07.30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對象:</w:t>
            </w:r>
            <w:proofErr w:type="gramStart"/>
            <w:r w:rsidRPr="003F65D2">
              <w:rPr>
                <w:rFonts w:ascii="標楷體" w:eastAsia="標楷體" w:hAnsi="標楷體" w:cs="Gungsuh"/>
                <w:color w:val="000000" w:themeColor="text1"/>
              </w:rPr>
              <w:t>綜職</w:t>
            </w:r>
            <w:proofErr w:type="gramEnd"/>
            <w:r w:rsidRPr="003F65D2">
              <w:rPr>
                <w:rFonts w:ascii="標楷體" w:eastAsia="標楷體" w:hAnsi="標楷體" w:cs="Gungsuh"/>
                <w:color w:val="000000" w:themeColor="text1"/>
              </w:rPr>
              <w:t>二</w:t>
            </w:r>
          </w:p>
          <w:p w:rsidR="00A823C6" w:rsidRPr="003F65D2" w:rsidRDefault="00A823C6" w:rsidP="004E42DA">
            <w:pPr>
              <w:spacing w:line="340" w:lineRule="exact"/>
              <w:jc w:val="both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人數:12人</w:t>
            </w:r>
          </w:p>
          <w:p w:rsidR="00A823C6" w:rsidRPr="003F65D2" w:rsidRDefault="00A823C6" w:rsidP="004E42DA">
            <w:pPr>
              <w:spacing w:line="340" w:lineRule="exact"/>
              <w:jc w:val="both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 xml:space="preserve">性別: </w:t>
            </w:r>
          </w:p>
          <w:p w:rsidR="00A823C6" w:rsidRPr="003F65D2" w:rsidRDefault="00A823C6" w:rsidP="004E42DA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男生8人         女生4人</w:t>
            </w:r>
          </w:p>
        </w:tc>
      </w:tr>
      <w:tr w:rsidR="00A823C6" w:rsidRPr="003F65D2" w:rsidTr="00A823C6">
        <w:trPr>
          <w:trHeight w:val="1982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BF"/>
            </w:tcBorders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性平融入課程</w:t>
            </w:r>
          </w:p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A823C6" w:rsidRPr="003F65D2" w:rsidRDefault="00A823C6" w:rsidP="0022553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性別角色認同、尊重</w:t>
            </w:r>
            <w:proofErr w:type="gramStart"/>
            <w:r w:rsidRPr="003F65D2">
              <w:rPr>
                <w:rFonts w:ascii="標楷體" w:eastAsia="標楷體" w:hAnsi="標楷體" w:cs="Gungsuh"/>
                <w:color w:val="000000" w:themeColor="text1"/>
              </w:rPr>
              <w:t>不</w:t>
            </w:r>
            <w:proofErr w:type="gramEnd"/>
            <w:r w:rsidRPr="003F65D2">
              <w:rPr>
                <w:rFonts w:ascii="標楷體" w:eastAsia="標楷體" w:hAnsi="標楷體" w:cs="Gungsuh"/>
                <w:color w:val="000000" w:themeColor="text1"/>
              </w:rPr>
              <w:t>同性取向、性別平等、</w:t>
            </w:r>
            <w:r w:rsidRPr="003F65D2">
              <w:rPr>
                <w:rFonts w:ascii="標楷體" w:eastAsia="標楷體" w:hAnsi="標楷體" w:cs="Gungsuh" w:hint="eastAsia"/>
                <w:color w:val="000000" w:themeColor="text1"/>
              </w:rPr>
              <w:t>性別互動分際</w:t>
            </w:r>
            <w:r w:rsidRPr="003F65D2">
              <w:rPr>
                <w:rFonts w:ascii="標楷體" w:eastAsia="標楷體" w:hAnsi="標楷體" w:cs="Gungsuh"/>
                <w:color w:val="000000" w:themeColor="text1"/>
              </w:rPr>
              <w:t>、安全性行為、墮胎、性病防治等懷孕、生產、婚前準備、健康的家庭與婚姻。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823C6" w:rsidRPr="003F65D2" w:rsidRDefault="00A823C6" w:rsidP="004E42DA">
            <w:pPr>
              <w:spacing w:line="300" w:lineRule="exact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106.08.30</w:t>
            </w:r>
          </w:p>
          <w:p w:rsidR="00A823C6" w:rsidRPr="003F65D2" w:rsidRDefault="00A823C6" w:rsidP="004E42DA">
            <w:pPr>
              <w:spacing w:line="300" w:lineRule="exact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 w:hint="eastAsia"/>
                <w:color w:val="000000" w:themeColor="text1"/>
              </w:rPr>
              <w:t>至</w:t>
            </w:r>
          </w:p>
          <w:p w:rsidR="00A823C6" w:rsidRPr="003F65D2" w:rsidRDefault="00A823C6" w:rsidP="004E42D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107.07.30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823C6" w:rsidRPr="003F65D2" w:rsidRDefault="00A823C6" w:rsidP="004E42DA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對象:高一</w:t>
            </w:r>
          </w:p>
          <w:p w:rsidR="00A823C6" w:rsidRPr="003F65D2" w:rsidRDefault="00A823C6" w:rsidP="004E42DA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人數:511人</w:t>
            </w:r>
          </w:p>
          <w:p w:rsidR="00A823C6" w:rsidRPr="003F65D2" w:rsidRDefault="00A823C6" w:rsidP="004E42DA">
            <w:pPr>
              <w:spacing w:line="340" w:lineRule="exact"/>
              <w:jc w:val="both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 xml:space="preserve">性別: </w:t>
            </w:r>
          </w:p>
          <w:p w:rsidR="00A823C6" w:rsidRPr="003F65D2" w:rsidRDefault="00A823C6" w:rsidP="004E42DA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男生319人</w:t>
            </w:r>
          </w:p>
          <w:p w:rsidR="00A823C6" w:rsidRPr="003F65D2" w:rsidRDefault="00A823C6" w:rsidP="004E42DA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女生192人</w:t>
            </w:r>
          </w:p>
        </w:tc>
      </w:tr>
      <w:tr w:rsidR="00A823C6" w:rsidRPr="003F65D2" w:rsidTr="00A823C6">
        <w:trPr>
          <w:trHeight w:val="1832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BF"/>
            </w:tcBorders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性平融入課程</w:t>
            </w:r>
          </w:p>
        </w:tc>
        <w:tc>
          <w:tcPr>
            <w:tcW w:w="2977" w:type="dxa"/>
            <w:vAlign w:val="center"/>
          </w:tcPr>
          <w:p w:rsidR="00A823C6" w:rsidRPr="003F65D2" w:rsidRDefault="006D4E8A" w:rsidP="004E42DA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融入式公民課課程設計：性別差異、性別平等、</w:t>
            </w:r>
            <w:r w:rsidRPr="003F65D2">
              <w:rPr>
                <w:rFonts w:ascii="標楷體" w:eastAsia="標楷體" w:hAnsi="標楷體" w:cs="Gungsuh" w:hint="eastAsia"/>
                <w:color w:val="000000" w:themeColor="text1"/>
              </w:rPr>
              <w:t>性別互動分際</w:t>
            </w:r>
            <w:r w:rsidR="00A823C6" w:rsidRPr="003F65D2">
              <w:rPr>
                <w:rFonts w:ascii="標楷體" w:eastAsia="標楷體" w:hAnsi="標楷體" w:cs="Gungsuh"/>
                <w:color w:val="000000" w:themeColor="text1"/>
              </w:rPr>
              <w:t>、尊重多元性別、愛情與婚姻、性別工作平等法、性騷擾防治法、家暴法、性侵害犯罪防治法、刑法妨害性自主及兒童青少年性交易防治條例等相關法律認知。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spacing w:line="288" w:lineRule="auto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106.08.30</w:t>
            </w:r>
          </w:p>
          <w:p w:rsidR="00A823C6" w:rsidRPr="003F65D2" w:rsidRDefault="00A823C6" w:rsidP="004E42DA">
            <w:pPr>
              <w:spacing w:line="288" w:lineRule="auto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 w:hint="eastAsia"/>
                <w:color w:val="000000" w:themeColor="text1"/>
              </w:rPr>
              <w:t>至</w:t>
            </w:r>
          </w:p>
          <w:p w:rsidR="00A823C6" w:rsidRPr="003F65D2" w:rsidRDefault="00A823C6" w:rsidP="004E42DA">
            <w:pPr>
              <w:spacing w:line="288" w:lineRule="auto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107.07.30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對象:高三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人數:188人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 xml:space="preserve">性別: 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男生164人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女生24人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對象:高二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人數:274人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 xml:space="preserve">性別: 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男生126人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女生148人</w:t>
            </w:r>
          </w:p>
        </w:tc>
      </w:tr>
      <w:tr w:rsidR="00A823C6" w:rsidRPr="003F65D2" w:rsidTr="00A823C6">
        <w:trPr>
          <w:trHeight w:val="240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BF"/>
            </w:tcBorders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性平融入課程</w:t>
            </w:r>
          </w:p>
        </w:tc>
        <w:tc>
          <w:tcPr>
            <w:tcW w:w="2977" w:type="dxa"/>
            <w:vAlign w:val="center"/>
          </w:tcPr>
          <w:p w:rsidR="00A823C6" w:rsidRPr="003F65D2" w:rsidRDefault="00A823C6" w:rsidP="009413B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國文科之課程融入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spacing w:line="288" w:lineRule="auto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106.08.30-107.07.30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對象:國文課學生</w:t>
            </w:r>
          </w:p>
        </w:tc>
      </w:tr>
      <w:tr w:rsidR="00A823C6" w:rsidRPr="003F65D2" w:rsidTr="00A823C6">
        <w:trPr>
          <w:trHeight w:val="1641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BF"/>
            </w:tcBorders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性平融入課程</w:t>
            </w:r>
          </w:p>
        </w:tc>
        <w:tc>
          <w:tcPr>
            <w:tcW w:w="2977" w:type="dxa"/>
            <w:vAlign w:val="center"/>
          </w:tcPr>
          <w:p w:rsidR="00A823C6" w:rsidRPr="003F65D2" w:rsidRDefault="00A823C6" w:rsidP="009413B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融入式生命科學課課程設計自我性別之生理層面的認知、性別差異在遺傳上的影響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spacing w:line="288" w:lineRule="auto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107.02.05</w:t>
            </w:r>
          </w:p>
          <w:p w:rsidR="00A823C6" w:rsidRPr="003F65D2" w:rsidRDefault="00A823C6" w:rsidP="004E42DA">
            <w:pPr>
              <w:spacing w:line="288" w:lineRule="auto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 w:hint="eastAsia"/>
                <w:color w:val="000000" w:themeColor="text1"/>
              </w:rPr>
              <w:t>至</w:t>
            </w:r>
          </w:p>
          <w:p w:rsidR="00A823C6" w:rsidRPr="003F65D2" w:rsidRDefault="00A823C6" w:rsidP="004E42DA">
            <w:pPr>
              <w:spacing w:line="288" w:lineRule="auto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108.07.30</w:t>
            </w:r>
          </w:p>
          <w:p w:rsidR="00A823C6" w:rsidRPr="003F65D2" w:rsidRDefault="00A823C6" w:rsidP="004E42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對象:體育</w:t>
            </w:r>
            <w:proofErr w:type="gramStart"/>
            <w:r w:rsidRPr="003F65D2">
              <w:rPr>
                <w:rFonts w:ascii="標楷體" w:eastAsia="標楷體" w:hAnsi="標楷體" w:cs="Gungsuh"/>
                <w:color w:val="000000" w:themeColor="text1"/>
              </w:rPr>
              <w:t>三</w:t>
            </w:r>
            <w:proofErr w:type="gramEnd"/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人數:22人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 xml:space="preserve">性別: 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男生14人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女生8人</w:t>
            </w:r>
          </w:p>
        </w:tc>
      </w:tr>
      <w:tr w:rsidR="00A823C6" w:rsidRPr="003F65D2" w:rsidTr="00A823C6">
        <w:trPr>
          <w:trHeight w:val="3109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BF"/>
            </w:tcBorders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性平融入課程</w:t>
            </w:r>
          </w:p>
        </w:tc>
        <w:tc>
          <w:tcPr>
            <w:tcW w:w="2977" w:type="dxa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融入式生涯規劃課課程設計性別角色與生涯發展的關係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spacing w:line="288" w:lineRule="auto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106.08.30</w:t>
            </w:r>
          </w:p>
          <w:p w:rsidR="00A823C6" w:rsidRPr="003F65D2" w:rsidRDefault="00A823C6" w:rsidP="004E42DA">
            <w:pPr>
              <w:spacing w:line="288" w:lineRule="auto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 w:hint="eastAsia"/>
                <w:color w:val="000000" w:themeColor="text1"/>
              </w:rPr>
              <w:t>至</w:t>
            </w:r>
          </w:p>
          <w:p w:rsidR="00A823C6" w:rsidRPr="003F65D2" w:rsidRDefault="00A823C6" w:rsidP="004E42DA">
            <w:pPr>
              <w:spacing w:line="288" w:lineRule="auto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 w:hint="eastAsia"/>
                <w:color w:val="000000" w:themeColor="text1"/>
              </w:rPr>
              <w:t>1</w:t>
            </w:r>
            <w:r w:rsidRPr="003F65D2">
              <w:rPr>
                <w:rFonts w:ascii="標楷體" w:eastAsia="標楷體" w:hAnsi="標楷體" w:cs="Gungsuh"/>
                <w:color w:val="000000" w:themeColor="text1"/>
              </w:rPr>
              <w:t>07.07.30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對象:高三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人數:188人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 xml:space="preserve">性別: 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男生164人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女生24人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對象:高一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人數:294人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Gungsuh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 xml:space="preserve">性別: 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男生133人</w:t>
            </w:r>
          </w:p>
          <w:p w:rsidR="00A823C6" w:rsidRPr="003F65D2" w:rsidRDefault="00A823C6" w:rsidP="004E42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女生161人</w:t>
            </w:r>
          </w:p>
        </w:tc>
      </w:tr>
      <w:tr w:rsidR="00A823C6" w:rsidRPr="003F65D2" w:rsidTr="00A823C6">
        <w:trPr>
          <w:trHeight w:val="813"/>
        </w:trPr>
        <w:tc>
          <w:tcPr>
            <w:tcW w:w="1242" w:type="dxa"/>
            <w:vMerge w:val="restart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學</w:t>
            </w:r>
            <w:proofErr w:type="gramStart"/>
            <w:r w:rsidRPr="003F65D2">
              <w:rPr>
                <w:rFonts w:ascii="標楷體" w:eastAsia="標楷體" w:hAnsi="標楷體"/>
                <w:color w:val="000000" w:themeColor="text1"/>
              </w:rPr>
              <w:t>務</w:t>
            </w:r>
            <w:proofErr w:type="gramEnd"/>
            <w:r w:rsidRPr="003F65D2">
              <w:rPr>
                <w:rFonts w:ascii="標楷體" w:eastAsia="標楷體" w:hAnsi="標楷體"/>
                <w:color w:val="000000" w:themeColor="text1"/>
              </w:rPr>
              <w:t>處</w:t>
            </w:r>
          </w:p>
        </w:tc>
        <w:tc>
          <w:tcPr>
            <w:tcW w:w="1276" w:type="dxa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性平宣導與防治</w:t>
            </w:r>
          </w:p>
        </w:tc>
        <w:tc>
          <w:tcPr>
            <w:tcW w:w="2977" w:type="dxa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辦理性平教育專題演講活動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10月中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全校師生</w:t>
            </w:r>
          </w:p>
        </w:tc>
      </w:tr>
      <w:tr w:rsidR="00A823C6" w:rsidRPr="003F65D2" w:rsidTr="00A823C6">
        <w:trPr>
          <w:trHeight w:val="240"/>
        </w:trPr>
        <w:tc>
          <w:tcPr>
            <w:tcW w:w="1242" w:type="dxa"/>
            <w:vMerge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動動會進場</w:t>
            </w:r>
          </w:p>
        </w:tc>
        <w:tc>
          <w:tcPr>
            <w:tcW w:w="2977" w:type="dxa"/>
            <w:vAlign w:val="center"/>
          </w:tcPr>
          <w:p w:rsidR="00A823C6" w:rsidRPr="003F65D2" w:rsidRDefault="00726A6D" w:rsidP="0096589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 w:hint="eastAsia"/>
                <w:color w:val="000000" w:themeColor="text1"/>
              </w:rPr>
              <w:t>性別平權</w:t>
            </w:r>
            <w:r w:rsidR="00A823C6" w:rsidRPr="003F65D2">
              <w:rPr>
                <w:rFonts w:ascii="標楷體" w:eastAsia="標楷體" w:hAnsi="標楷體" w:cs="Gungsuh"/>
                <w:color w:val="000000" w:themeColor="text1"/>
              </w:rPr>
              <w:t>主題創意進場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106年11月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全校學生</w:t>
            </w:r>
          </w:p>
        </w:tc>
      </w:tr>
      <w:tr w:rsidR="00A823C6" w:rsidRPr="003F65D2" w:rsidTr="00A823C6">
        <w:trPr>
          <w:trHeight w:val="240"/>
        </w:trPr>
        <w:tc>
          <w:tcPr>
            <w:tcW w:w="1242" w:type="dxa"/>
            <w:vMerge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性平研討</w:t>
            </w:r>
          </w:p>
        </w:tc>
        <w:tc>
          <w:tcPr>
            <w:tcW w:w="2977" w:type="dxa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國際女童女童人權研討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106年10月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60人，學生報名</w:t>
            </w:r>
          </w:p>
        </w:tc>
      </w:tr>
      <w:tr w:rsidR="00A823C6" w:rsidRPr="003F65D2" w:rsidTr="00A823C6">
        <w:trPr>
          <w:trHeight w:val="240"/>
        </w:trPr>
        <w:tc>
          <w:tcPr>
            <w:tcW w:w="1242" w:type="dxa"/>
            <w:vMerge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性平宣導</w:t>
            </w:r>
          </w:p>
        </w:tc>
        <w:tc>
          <w:tcPr>
            <w:tcW w:w="2977" w:type="dxa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情</w:t>
            </w:r>
            <w:r w:rsidR="00726A6D" w:rsidRPr="003F65D2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感</w:t>
            </w:r>
            <w:r w:rsidRPr="003F65D2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教育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107年1月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全校學生</w:t>
            </w:r>
          </w:p>
        </w:tc>
      </w:tr>
      <w:tr w:rsidR="00A823C6" w:rsidRPr="003F65D2" w:rsidTr="00A823C6">
        <w:trPr>
          <w:trHeight w:val="796"/>
        </w:trPr>
        <w:tc>
          <w:tcPr>
            <w:tcW w:w="1242" w:type="dxa"/>
            <w:vMerge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性平宣導</w:t>
            </w:r>
          </w:p>
        </w:tc>
        <w:tc>
          <w:tcPr>
            <w:tcW w:w="2977" w:type="dxa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實習區性平標語張貼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107年4月前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性平會承辦人</w:t>
            </w:r>
          </w:p>
        </w:tc>
      </w:tr>
      <w:tr w:rsidR="00A823C6" w:rsidRPr="003F65D2" w:rsidTr="00A823C6">
        <w:trPr>
          <w:trHeight w:val="2150"/>
        </w:trPr>
        <w:tc>
          <w:tcPr>
            <w:tcW w:w="1242" w:type="dxa"/>
            <w:vMerge w:val="restart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標楷體"/>
                <w:color w:val="000000" w:themeColor="text1"/>
              </w:rPr>
              <w:t>進修部</w:t>
            </w:r>
          </w:p>
        </w:tc>
        <w:tc>
          <w:tcPr>
            <w:tcW w:w="1276" w:type="dxa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宣導性別平權活動</w:t>
            </w:r>
          </w:p>
        </w:tc>
        <w:tc>
          <w:tcPr>
            <w:tcW w:w="2977" w:type="dxa"/>
            <w:vAlign w:val="center"/>
          </w:tcPr>
          <w:p w:rsidR="00A823C6" w:rsidRPr="003F65D2" w:rsidRDefault="00A823C6" w:rsidP="0096589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1.利用班會及週會活動進行球類競賽、歌唱競賽，加強同學性別平權意識。</w:t>
            </w:r>
          </w:p>
          <w:p w:rsidR="00A823C6" w:rsidRPr="003F65D2" w:rsidRDefault="00A823C6" w:rsidP="0096589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2.製發性別平等宣傳品加強學生性別概念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spacing w:after="120" w:line="327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10.22      11.01、11.22 、  12.06、12.13、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進修部</w:t>
            </w:r>
          </w:p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全校同學</w:t>
            </w:r>
          </w:p>
        </w:tc>
      </w:tr>
      <w:tr w:rsidR="00A823C6" w:rsidRPr="003F65D2" w:rsidTr="00A823C6">
        <w:trPr>
          <w:trHeight w:val="240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823C6" w:rsidRPr="003F65D2" w:rsidRDefault="00A823C6" w:rsidP="009413B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性別平等閱讀參賽</w:t>
            </w:r>
          </w:p>
        </w:tc>
        <w:tc>
          <w:tcPr>
            <w:tcW w:w="2977" w:type="dxa"/>
            <w:vAlign w:val="center"/>
          </w:tcPr>
          <w:p w:rsidR="00A823C6" w:rsidRPr="003F65D2" w:rsidRDefault="00726A6D" w:rsidP="004E42D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利用</w:t>
            </w:r>
            <w:proofErr w:type="gramStart"/>
            <w:r w:rsidRPr="003F65D2">
              <w:rPr>
                <w:rFonts w:ascii="標楷體" w:eastAsia="標楷體" w:hAnsi="標楷體" w:cs="Gungsuh"/>
                <w:color w:val="000000" w:themeColor="text1"/>
              </w:rPr>
              <w:t>每周班週會</w:t>
            </w:r>
            <w:proofErr w:type="gramEnd"/>
            <w:r w:rsidRPr="003F65D2">
              <w:rPr>
                <w:rFonts w:ascii="標楷體" w:eastAsia="標楷體" w:hAnsi="標楷體" w:cs="Gungsuh"/>
                <w:color w:val="000000" w:themeColor="text1"/>
              </w:rPr>
              <w:t>討論並進行性平教育宣導健康的</w:t>
            </w:r>
            <w:r w:rsidRPr="003F65D2">
              <w:rPr>
                <w:rFonts w:ascii="標楷體" w:eastAsia="標楷體" w:hAnsi="標楷體" w:cs="Gungsuh" w:hint="eastAsia"/>
                <w:color w:val="000000" w:themeColor="text1"/>
              </w:rPr>
              <w:t>性別互動分際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106.10.25、12.06、</w:t>
            </w:r>
          </w:p>
          <w:p w:rsidR="00A823C6" w:rsidRPr="003F65D2" w:rsidRDefault="00A823C6" w:rsidP="004E42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Times New Roman"/>
                <w:color w:val="000000" w:themeColor="text1"/>
              </w:rPr>
              <w:t>107.01.3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進修部</w:t>
            </w:r>
          </w:p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全校同學</w:t>
            </w:r>
          </w:p>
        </w:tc>
      </w:tr>
      <w:tr w:rsidR="00A823C6" w:rsidRPr="003F65D2" w:rsidTr="00A823C6">
        <w:trPr>
          <w:trHeight w:val="2009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3C6" w:rsidRPr="003F65D2" w:rsidRDefault="00A823C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課程講述及班級輔導：健康與護理課程設計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1.性侵害、性騷擾及</w:t>
            </w:r>
            <w:proofErr w:type="gramStart"/>
            <w:r w:rsidRPr="003F65D2">
              <w:rPr>
                <w:rFonts w:ascii="標楷體" w:eastAsia="標楷體" w:hAnsi="標楷體" w:cs="Gungsuh"/>
                <w:color w:val="000000" w:themeColor="text1"/>
              </w:rPr>
              <w:t>性霸凌</w:t>
            </w:r>
            <w:proofErr w:type="gramEnd"/>
            <w:r w:rsidRPr="003F65D2">
              <w:rPr>
                <w:rFonts w:ascii="標楷體" w:eastAsia="標楷體" w:hAnsi="標楷體" w:cs="Gungsuh"/>
                <w:color w:val="000000" w:themeColor="text1"/>
              </w:rPr>
              <w:t>防治</w:t>
            </w:r>
          </w:p>
          <w:p w:rsidR="00A823C6" w:rsidRPr="003F65D2" w:rsidRDefault="00A823C6" w:rsidP="004E42DA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2.家庭/親密關係暴力防治</w:t>
            </w:r>
          </w:p>
          <w:p w:rsidR="00A823C6" w:rsidRPr="003F65D2" w:rsidRDefault="00A823C6" w:rsidP="004E42DA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3.性教育</w:t>
            </w:r>
          </w:p>
          <w:p w:rsidR="00A823C6" w:rsidRPr="003F65D2" w:rsidRDefault="00A823C6" w:rsidP="004E42DA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4.情感教育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Times New Roman"/>
                <w:color w:val="000000" w:themeColor="text1"/>
              </w:rPr>
              <w:t>106/8/30</w:t>
            </w:r>
          </w:p>
          <w:p w:rsidR="00A823C6" w:rsidRPr="003F65D2" w:rsidRDefault="00A823C6" w:rsidP="004E42D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Times New Roman" w:hint="eastAsia"/>
                <w:color w:val="000000" w:themeColor="text1"/>
              </w:rPr>
              <w:t>至</w:t>
            </w:r>
          </w:p>
          <w:p w:rsidR="00A823C6" w:rsidRPr="003F65D2" w:rsidRDefault="00A823C6" w:rsidP="004E42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Times New Roman"/>
                <w:color w:val="000000" w:themeColor="text1"/>
              </w:rPr>
              <w:t>107/6/30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進修部高一、高二學生</w:t>
            </w:r>
          </w:p>
        </w:tc>
      </w:tr>
      <w:tr w:rsidR="00A823C6" w:rsidRPr="003F65D2" w:rsidTr="00A823C6">
        <w:trPr>
          <w:trHeight w:val="240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A823C6" w:rsidRPr="003F65D2" w:rsidRDefault="00A823C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課程講述及班級輔導：生命教育課程設計</w:t>
            </w:r>
          </w:p>
        </w:tc>
        <w:tc>
          <w:tcPr>
            <w:tcW w:w="2977" w:type="dxa"/>
            <w:shd w:val="clear" w:color="auto" w:fill="auto"/>
          </w:tcPr>
          <w:p w:rsidR="00A823C6" w:rsidRPr="003F65D2" w:rsidRDefault="00A823C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1.反歧視、尊重多元課程</w:t>
            </w:r>
          </w:p>
          <w:p w:rsidR="00A823C6" w:rsidRPr="003F65D2" w:rsidRDefault="00A823C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2.親職教育</w:t>
            </w:r>
          </w:p>
          <w:p w:rsidR="00A823C6" w:rsidRPr="003F65D2" w:rsidRDefault="00A823C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3.自我成長團體</w:t>
            </w:r>
          </w:p>
          <w:p w:rsidR="00A823C6" w:rsidRPr="003F65D2" w:rsidRDefault="00A823C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4.多元性別教育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Times New Roman"/>
                <w:color w:val="000000" w:themeColor="text1"/>
              </w:rPr>
              <w:t>106/8/30~107/6/30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進修部高一學生</w:t>
            </w:r>
          </w:p>
        </w:tc>
      </w:tr>
      <w:tr w:rsidR="00A823C6" w:rsidRPr="003F65D2" w:rsidTr="00A823C6">
        <w:trPr>
          <w:trHeight w:val="2587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23C6" w:rsidRPr="003F65D2" w:rsidRDefault="00A823C6" w:rsidP="009413B5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課程講述及活動帶領：公民與社會課程設計</w:t>
            </w:r>
          </w:p>
        </w:tc>
        <w:tc>
          <w:tcPr>
            <w:tcW w:w="2977" w:type="dxa"/>
            <w:shd w:val="clear" w:color="auto" w:fill="auto"/>
          </w:tcPr>
          <w:p w:rsidR="00A823C6" w:rsidRPr="003F65D2" w:rsidRDefault="00A823C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1.性侵害、性騷擾及</w:t>
            </w:r>
            <w:proofErr w:type="gramStart"/>
            <w:r w:rsidRPr="003F65D2">
              <w:rPr>
                <w:rFonts w:ascii="標楷體" w:eastAsia="標楷體" w:hAnsi="標楷體" w:cs="Gungsuh"/>
                <w:color w:val="000000" w:themeColor="text1"/>
              </w:rPr>
              <w:t>性霸凌</w:t>
            </w:r>
            <w:proofErr w:type="gramEnd"/>
            <w:r w:rsidRPr="003F65D2">
              <w:rPr>
                <w:rFonts w:ascii="標楷體" w:eastAsia="標楷體" w:hAnsi="標楷體" w:cs="Gungsuh"/>
                <w:color w:val="000000" w:themeColor="text1"/>
              </w:rPr>
              <w:t>防治法</w:t>
            </w:r>
          </w:p>
          <w:p w:rsidR="00A823C6" w:rsidRPr="003F65D2" w:rsidRDefault="00A823C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2.性別平等教育法</w:t>
            </w:r>
          </w:p>
          <w:p w:rsidR="00A823C6" w:rsidRPr="003F65D2" w:rsidRDefault="00A823C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3.性剝削、人口販賣之防治</w:t>
            </w:r>
          </w:p>
          <w:p w:rsidR="00A823C6" w:rsidRPr="003F65D2" w:rsidRDefault="00A823C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4.職場之性別歧視議題(僱用機會、薪資、刻板印象、性騷擾等)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Times New Roman"/>
                <w:color w:val="000000" w:themeColor="text1"/>
              </w:rPr>
              <w:t>106/8/30~107/6/30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進修部高一、高三學生</w:t>
            </w:r>
          </w:p>
        </w:tc>
      </w:tr>
      <w:tr w:rsidR="00A823C6" w:rsidRPr="003F65D2" w:rsidTr="00A823C6">
        <w:trPr>
          <w:trHeight w:val="1787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23C6" w:rsidRPr="003F65D2" w:rsidRDefault="00A823C6" w:rsidP="009413B5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課程講述及活動帶領：</w:t>
            </w:r>
          </w:p>
          <w:p w:rsidR="00A823C6" w:rsidRPr="003F65D2" w:rsidRDefault="00A823C6" w:rsidP="009413B5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共同科課程設計</w:t>
            </w:r>
          </w:p>
        </w:tc>
        <w:tc>
          <w:tcPr>
            <w:tcW w:w="2977" w:type="dxa"/>
            <w:shd w:val="clear" w:color="auto" w:fill="auto"/>
          </w:tcPr>
          <w:p w:rsidR="00A823C6" w:rsidRPr="003F65D2" w:rsidRDefault="00A823C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3F65D2">
              <w:rPr>
                <w:rFonts w:ascii="標楷體" w:eastAsia="標楷體" w:hAnsi="標楷體" w:cs="Gungsuh"/>
                <w:color w:val="000000" w:themeColor="text1"/>
              </w:rPr>
              <w:t>國文科、英文科和數學科融入課程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4E42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Times New Roman"/>
                <w:color w:val="000000" w:themeColor="text1"/>
              </w:rPr>
              <w:t>106/8/30~107/6/30</w:t>
            </w:r>
          </w:p>
        </w:tc>
        <w:tc>
          <w:tcPr>
            <w:tcW w:w="1701" w:type="dxa"/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進修部高一、高二、高三同學</w:t>
            </w:r>
          </w:p>
        </w:tc>
      </w:tr>
      <w:tr w:rsidR="00A823C6" w:rsidRPr="003F65D2" w:rsidTr="00A823C6">
        <w:trPr>
          <w:trHeight w:val="1016"/>
        </w:trPr>
        <w:tc>
          <w:tcPr>
            <w:tcW w:w="1242" w:type="dxa"/>
            <w:vMerge w:val="restart"/>
            <w:vAlign w:val="center"/>
          </w:tcPr>
          <w:p w:rsidR="00A823C6" w:rsidRPr="003F65D2" w:rsidRDefault="00A823C6" w:rsidP="00642EF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3F65D2">
              <w:rPr>
                <w:rFonts w:ascii="標楷體" w:eastAsia="標楷體" w:hAnsi="標楷體" w:cs="標楷體"/>
                <w:color w:val="000000" w:themeColor="text1"/>
              </w:rPr>
              <w:t>輔導室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性別平等教育宣導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1.性別教育海報宣導</w:t>
            </w:r>
          </w:p>
          <w:p w:rsidR="00A823C6" w:rsidRPr="003F65D2" w:rsidRDefault="00A823C6" w:rsidP="00642EFC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2.性騷擾安全教育單張-於廁所張貼相關文宣品，加強同學性別平等教育危機意識。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106.9-107.1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4E42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全校</w:t>
            </w:r>
          </w:p>
        </w:tc>
      </w:tr>
      <w:tr w:rsidR="00A823C6" w:rsidRPr="003F65D2" w:rsidTr="00A823C6">
        <w:trPr>
          <w:trHeight w:val="2212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性別平等</w:t>
            </w:r>
          </w:p>
          <w:p w:rsidR="00A823C6" w:rsidRPr="003F65D2" w:rsidRDefault="00A823C6" w:rsidP="00642EF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教育講座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聘任性別平等教育專業講師</w:t>
            </w:r>
            <w:r w:rsidRPr="003F65D2">
              <w:rPr>
                <w:rFonts w:ascii="標楷體" w:eastAsia="標楷體" w:hAnsi="標楷體" w:cs="Gungsuh"/>
                <w:color w:val="000000" w:themeColor="text1"/>
              </w:rPr>
              <w:t>、</w:t>
            </w:r>
            <w:r w:rsidRPr="003F65D2">
              <w:rPr>
                <w:rFonts w:ascii="標楷體" w:eastAsia="標楷體" w:hAnsi="標楷體"/>
                <w:color w:val="000000" w:themeColor="text1"/>
              </w:rPr>
              <w:t>結合社政資源或由輔導教師利用綜合活動時間實施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預計辦理2場次</w:t>
            </w:r>
          </w:p>
          <w:p w:rsidR="00A823C6" w:rsidRPr="003F65D2" w:rsidRDefault="00A823C6" w:rsidP="00642EFC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106.11</w:t>
            </w:r>
          </w:p>
          <w:p w:rsidR="00A823C6" w:rsidRPr="003F65D2" w:rsidRDefault="00A823C6" w:rsidP="00642E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106.12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4E42DA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篩選有需求之學生</w:t>
            </w:r>
          </w:p>
        </w:tc>
      </w:tr>
      <w:tr w:rsidR="00A823C6" w:rsidRPr="003F65D2" w:rsidTr="00A823C6">
        <w:trPr>
          <w:trHeight w:val="1886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性別平等教育輔導活動及班級宣導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培訓同儕輔導員性別教育知能</w:t>
            </w:r>
            <w:r w:rsidRPr="003F65D2">
              <w:rPr>
                <w:rFonts w:ascii="標楷體" w:eastAsia="標楷體" w:hAnsi="標楷體" w:cs="Gungsuh"/>
                <w:color w:val="000000" w:themeColor="text1"/>
              </w:rPr>
              <w:t>，</w:t>
            </w:r>
            <w:r w:rsidRPr="003F65D2">
              <w:rPr>
                <w:rFonts w:ascii="標楷體" w:eastAsia="標楷體" w:hAnsi="標楷體"/>
                <w:color w:val="000000" w:themeColor="text1"/>
              </w:rPr>
              <w:t>利用班週會時間宣導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106.9-107.1週三中午培訓</w:t>
            </w:r>
          </w:p>
          <w:p w:rsidR="00A823C6" w:rsidRPr="003F65D2" w:rsidRDefault="00A823C6" w:rsidP="00642EFC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利用班會時間宣導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4E42DA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導師推薦之同儕輔導員</w:t>
            </w:r>
          </w:p>
        </w:tc>
      </w:tr>
      <w:tr w:rsidR="00A823C6" w:rsidRPr="003F65D2" w:rsidTr="00A823C6">
        <w:trPr>
          <w:trHeight w:val="340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性平事件學生心理輔導與諮商服務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由學</w:t>
            </w:r>
            <w:proofErr w:type="gramStart"/>
            <w:r w:rsidRPr="003F65D2">
              <w:rPr>
                <w:rFonts w:ascii="標楷體" w:eastAsia="標楷體" w:hAnsi="標楷體"/>
                <w:color w:val="000000" w:themeColor="text1"/>
              </w:rPr>
              <w:t>務</w:t>
            </w:r>
            <w:proofErr w:type="gramEnd"/>
            <w:r w:rsidRPr="003F65D2">
              <w:rPr>
                <w:rFonts w:ascii="標楷體" w:eastAsia="標楷體" w:hAnsi="標楷體"/>
                <w:color w:val="000000" w:themeColor="text1"/>
              </w:rPr>
              <w:t>處或導師於性平事件處理過程中，發現疑似個案轉</w:t>
            </w:r>
            <w:proofErr w:type="gramStart"/>
            <w:r w:rsidRPr="003F65D2">
              <w:rPr>
                <w:rFonts w:ascii="標楷體" w:eastAsia="標楷體" w:hAnsi="標楷體"/>
                <w:color w:val="000000" w:themeColor="text1"/>
              </w:rPr>
              <w:t>介</w:t>
            </w:r>
            <w:proofErr w:type="gramEnd"/>
            <w:r w:rsidRPr="003F65D2">
              <w:rPr>
                <w:rFonts w:ascii="標楷體" w:eastAsia="標楷體" w:hAnsi="標楷體"/>
                <w:color w:val="000000" w:themeColor="text1"/>
              </w:rPr>
              <w:t>，由</w:t>
            </w:r>
            <w:proofErr w:type="gramStart"/>
            <w:r w:rsidRPr="003F65D2">
              <w:rPr>
                <w:rFonts w:ascii="標楷體" w:eastAsia="標楷體" w:hAnsi="標楷體"/>
                <w:color w:val="000000" w:themeColor="text1"/>
              </w:rPr>
              <w:t>輔導室彙整</w:t>
            </w:r>
            <w:proofErr w:type="gramEnd"/>
            <w:r w:rsidRPr="003F65D2">
              <w:rPr>
                <w:rFonts w:ascii="標楷體" w:eastAsia="標楷體" w:hAnsi="標楷體"/>
                <w:color w:val="000000" w:themeColor="text1"/>
              </w:rPr>
              <w:t>資訊討論後進行心理輔導。</w:t>
            </w:r>
          </w:p>
          <w:p w:rsidR="00A823C6" w:rsidRPr="003F65D2" w:rsidRDefault="00A823C6" w:rsidP="00642EFC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依性平會決議事項，執行個案之諮商輔導。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106.9-107.1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4E42DA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性平事件個案及家長</w:t>
            </w:r>
          </w:p>
        </w:tc>
      </w:tr>
      <w:tr w:rsidR="00A823C6" w:rsidRPr="003F65D2" w:rsidTr="00A823C6">
        <w:trPr>
          <w:trHeight w:val="2942"/>
        </w:trPr>
        <w:tc>
          <w:tcPr>
            <w:tcW w:w="1242" w:type="dxa"/>
            <w:vMerge/>
          </w:tcPr>
          <w:p w:rsidR="00A823C6" w:rsidRPr="003F65D2" w:rsidRDefault="00A823C6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圖書資料採購</w:t>
            </w:r>
          </w:p>
        </w:tc>
        <w:tc>
          <w:tcPr>
            <w:tcW w:w="29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1.編列經費採購有關生涯規劃及性別平等教育之圖書及數位資源。</w:t>
            </w:r>
          </w:p>
          <w:p w:rsidR="00A823C6" w:rsidRPr="003F65D2" w:rsidRDefault="00A823C6" w:rsidP="00642EFC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2.館藏查詢系統中建立網路書目推薦系統，並與紙本推薦書並行採訪書目工作。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4E42DA">
            <w:pPr>
              <w:spacing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學期中：每年分4-5次採購(3.5.7月)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9413B5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全校教職員生</w:t>
            </w:r>
          </w:p>
        </w:tc>
      </w:tr>
      <w:tr w:rsidR="00A823C6" w:rsidRPr="003F65D2" w:rsidTr="00A823C6">
        <w:trPr>
          <w:trHeight w:val="3042"/>
        </w:trPr>
        <w:tc>
          <w:tcPr>
            <w:tcW w:w="1242" w:type="dxa"/>
            <w:vAlign w:val="center"/>
          </w:tcPr>
          <w:p w:rsidR="00A823C6" w:rsidRPr="003F65D2" w:rsidRDefault="00A823C6" w:rsidP="00642EF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3F65D2">
              <w:rPr>
                <w:rFonts w:ascii="標楷體" w:eastAsia="標楷體" w:hAnsi="標楷體" w:cs="標楷體"/>
                <w:color w:val="000000" w:themeColor="text1"/>
              </w:rPr>
              <w:t>圖書館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spacing w:line="37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性別平等教育圖書書目建立</w:t>
            </w:r>
          </w:p>
        </w:tc>
        <w:tc>
          <w:tcPr>
            <w:tcW w:w="29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1.建立性別平等教育展示書櫃，展覽性別平等教育相關書籍，以推廣借閱流通。</w:t>
            </w:r>
          </w:p>
          <w:p w:rsidR="00A823C6" w:rsidRPr="003F65D2" w:rsidRDefault="00A823C6" w:rsidP="00642E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2.館藏查詢系統建立有關性別平等教育書籍書目分類。</w:t>
            </w:r>
          </w:p>
          <w:p w:rsidR="00A823C6" w:rsidRPr="003F65D2" w:rsidRDefault="00A823C6" w:rsidP="00642E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(圖書</w:t>
            </w:r>
            <w:proofErr w:type="gramStart"/>
            <w:r w:rsidRPr="003F65D2">
              <w:rPr>
                <w:rFonts w:ascii="標楷體" w:eastAsia="標楷體" w:hAnsi="標楷體"/>
                <w:color w:val="000000" w:themeColor="text1"/>
              </w:rPr>
              <w:t>詢</w:t>
            </w:r>
            <w:proofErr w:type="gramEnd"/>
            <w:r w:rsidRPr="003F65D2">
              <w:rPr>
                <w:rFonts w:ascii="標楷體" w:eastAsia="標楷體" w:hAnsi="標楷體"/>
                <w:color w:val="000000" w:themeColor="text1"/>
              </w:rPr>
              <w:t>系統/學科導航/</w:t>
            </w:r>
            <w:hyperlink r:id="rId8">
              <w:r w:rsidRPr="003F65D2">
                <w:rPr>
                  <w:rFonts w:ascii="標楷體" w:eastAsia="標楷體" w:hAnsi="標楷體"/>
                  <w:color w:val="000000" w:themeColor="text1"/>
                  <w:u w:val="single"/>
                </w:rPr>
                <w:t>性別平等教育</w:t>
              </w:r>
            </w:hyperlink>
            <w:r w:rsidRPr="003F65D2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4E42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學期中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9413B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全校教職員生</w:t>
            </w:r>
          </w:p>
        </w:tc>
      </w:tr>
      <w:tr w:rsidR="00A823C6" w:rsidRPr="003F65D2" w:rsidTr="00A823C6">
        <w:trPr>
          <w:trHeight w:val="3042"/>
        </w:trPr>
        <w:tc>
          <w:tcPr>
            <w:tcW w:w="1242" w:type="dxa"/>
            <w:vAlign w:val="center"/>
          </w:tcPr>
          <w:p w:rsidR="00A823C6" w:rsidRPr="003F65D2" w:rsidRDefault="00A823C6" w:rsidP="00642EFC">
            <w:pPr>
              <w:jc w:val="both"/>
            </w:pPr>
            <w:r w:rsidRPr="003F65D2">
              <w:rPr>
                <w:rFonts w:ascii="標楷體" w:eastAsia="標楷體" w:hAnsi="標楷體" w:cs="標楷體"/>
                <w:color w:val="000000" w:themeColor="text1"/>
              </w:rPr>
              <w:t>圖書館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圖書館性別平等 教育讀書會活動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42E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 w:cs="Arial Unicode MS"/>
                <w:color w:val="000000" w:themeColor="text1"/>
              </w:rPr>
              <w:t>鼓勵學生閱讀分享、善用圖書資源進行多元議題探討與</w:t>
            </w:r>
            <w:r w:rsidRPr="003F65D2">
              <w:rPr>
                <w:rFonts w:ascii="標楷體" w:eastAsia="標楷體" w:hAnsi="標楷體" w:cs="Gungsuh"/>
                <w:color w:val="000000" w:themeColor="text1"/>
              </w:rPr>
              <w:t>性平教育宣導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6842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學期中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3C6" w:rsidRPr="003F65D2" w:rsidRDefault="00A823C6" w:rsidP="009413B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823C6" w:rsidRPr="00225532" w:rsidTr="00A823C6">
        <w:trPr>
          <w:trHeight w:val="1686"/>
        </w:trPr>
        <w:tc>
          <w:tcPr>
            <w:tcW w:w="1242" w:type="dxa"/>
            <w:vAlign w:val="center"/>
          </w:tcPr>
          <w:p w:rsidR="00A823C6" w:rsidRPr="003F65D2" w:rsidRDefault="00A823C6" w:rsidP="00642EFC">
            <w:pPr>
              <w:jc w:val="both"/>
            </w:pPr>
            <w:r w:rsidRPr="003F65D2">
              <w:rPr>
                <w:rFonts w:ascii="標楷體" w:eastAsia="標楷體" w:hAnsi="標楷體" w:cs="標楷體"/>
                <w:color w:val="000000" w:themeColor="text1"/>
              </w:rPr>
              <w:t>圖書館</w:t>
            </w:r>
          </w:p>
        </w:tc>
        <w:tc>
          <w:tcPr>
            <w:tcW w:w="1276" w:type="dxa"/>
            <w:vAlign w:val="center"/>
          </w:tcPr>
          <w:p w:rsidR="00A823C6" w:rsidRPr="003F65D2" w:rsidRDefault="00A823C6" w:rsidP="00642E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公務人員性別平等教育研習</w:t>
            </w:r>
          </w:p>
        </w:tc>
        <w:tc>
          <w:tcPr>
            <w:tcW w:w="2977" w:type="dxa"/>
            <w:vAlign w:val="center"/>
          </w:tcPr>
          <w:p w:rsidR="00A823C6" w:rsidRPr="003F65D2" w:rsidRDefault="00A823C6" w:rsidP="00642EFC">
            <w:pPr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請公務人員同仁至數位學習平台研習關於性別平等教育課程</w:t>
            </w:r>
          </w:p>
        </w:tc>
        <w:tc>
          <w:tcPr>
            <w:tcW w:w="1417" w:type="dxa"/>
            <w:vAlign w:val="center"/>
          </w:tcPr>
          <w:p w:rsidR="00A823C6" w:rsidRPr="003F65D2" w:rsidRDefault="00A823C6" w:rsidP="00642E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106年8月1日至107年1月31日</w:t>
            </w:r>
          </w:p>
        </w:tc>
        <w:tc>
          <w:tcPr>
            <w:tcW w:w="1701" w:type="dxa"/>
            <w:vAlign w:val="center"/>
          </w:tcPr>
          <w:p w:rsidR="00A823C6" w:rsidRPr="00225532" w:rsidRDefault="00A823C6" w:rsidP="00642E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5D2">
              <w:rPr>
                <w:rFonts w:ascii="標楷體" w:eastAsia="標楷體" w:hAnsi="標楷體"/>
                <w:color w:val="000000" w:themeColor="text1"/>
              </w:rPr>
              <w:t>編制內公務人員</w:t>
            </w:r>
          </w:p>
        </w:tc>
      </w:tr>
    </w:tbl>
    <w:p w:rsidR="00094A06" w:rsidRPr="000F7C99" w:rsidRDefault="00094A06" w:rsidP="003F65D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</w:pPr>
    </w:p>
    <w:sectPr w:rsidR="00094A06" w:rsidRPr="000F7C99">
      <w:pgSz w:w="11906" w:h="16838"/>
      <w:pgMar w:top="1134" w:right="1077" w:bottom="1077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47" w:rsidRDefault="00A82E47" w:rsidP="003D4140">
      <w:r>
        <w:separator/>
      </w:r>
    </w:p>
  </w:endnote>
  <w:endnote w:type="continuationSeparator" w:id="0">
    <w:p w:rsidR="00A82E47" w:rsidRDefault="00A82E47" w:rsidP="003D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47" w:rsidRDefault="00A82E47" w:rsidP="003D4140">
      <w:r>
        <w:separator/>
      </w:r>
    </w:p>
  </w:footnote>
  <w:footnote w:type="continuationSeparator" w:id="0">
    <w:p w:rsidR="00A82E47" w:rsidRDefault="00A82E47" w:rsidP="003D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18A"/>
    <w:multiLevelType w:val="multilevel"/>
    <w:tmpl w:val="BEA8ED4A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36F2108A"/>
    <w:multiLevelType w:val="multilevel"/>
    <w:tmpl w:val="4352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0CE6"/>
    <w:multiLevelType w:val="multilevel"/>
    <w:tmpl w:val="056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F62A5"/>
    <w:multiLevelType w:val="hybridMultilevel"/>
    <w:tmpl w:val="0AD00B2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0A176F"/>
    <w:multiLevelType w:val="hybridMultilevel"/>
    <w:tmpl w:val="FCD0584E"/>
    <w:lvl w:ilvl="0" w:tplc="DB6C37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4A06"/>
    <w:rsid w:val="00094A06"/>
    <w:rsid w:val="000F7C99"/>
    <w:rsid w:val="0012170F"/>
    <w:rsid w:val="00225532"/>
    <w:rsid w:val="002A60C5"/>
    <w:rsid w:val="00326E31"/>
    <w:rsid w:val="003D4140"/>
    <w:rsid w:val="003F65D2"/>
    <w:rsid w:val="00474E56"/>
    <w:rsid w:val="004E42DA"/>
    <w:rsid w:val="00522547"/>
    <w:rsid w:val="00547EE4"/>
    <w:rsid w:val="00590580"/>
    <w:rsid w:val="00616053"/>
    <w:rsid w:val="00642EFC"/>
    <w:rsid w:val="006D4E8A"/>
    <w:rsid w:val="006E5DF1"/>
    <w:rsid w:val="007107BF"/>
    <w:rsid w:val="00726A6D"/>
    <w:rsid w:val="00737332"/>
    <w:rsid w:val="008602C1"/>
    <w:rsid w:val="008C3E2F"/>
    <w:rsid w:val="00903514"/>
    <w:rsid w:val="009413B5"/>
    <w:rsid w:val="009414AD"/>
    <w:rsid w:val="00965899"/>
    <w:rsid w:val="00A463B7"/>
    <w:rsid w:val="00A77D63"/>
    <w:rsid w:val="00A823C6"/>
    <w:rsid w:val="00A82E47"/>
    <w:rsid w:val="00AD02C7"/>
    <w:rsid w:val="00B24326"/>
    <w:rsid w:val="00C41BD7"/>
    <w:rsid w:val="00C436A5"/>
    <w:rsid w:val="00D72006"/>
    <w:rsid w:val="00D8020B"/>
    <w:rsid w:val="00EA431E"/>
    <w:rsid w:val="00F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4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D41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D4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D414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26E3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D02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4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D41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D4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D414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26E3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D02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165.249/webopac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2017-09-08T02:46:00Z</cp:lastPrinted>
  <dcterms:created xsi:type="dcterms:W3CDTF">2018-02-06T03:39:00Z</dcterms:created>
  <dcterms:modified xsi:type="dcterms:W3CDTF">2018-02-06T03:39:00Z</dcterms:modified>
</cp:coreProperties>
</file>