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4C1A49">
        <w:rPr>
          <w:rFonts w:ascii="標楷體" w:eastAsia="標楷體" w:hAnsi="標楷體" w:hint="eastAsia"/>
          <w:sz w:val="36"/>
          <w:szCs w:val="36"/>
          <w:u w:val="single"/>
        </w:rPr>
        <w:t>3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6C2CA6">
        <w:rPr>
          <w:rFonts w:ascii="標楷體" w:eastAsia="標楷體" w:hAnsi="標楷體" w:hint="eastAsia"/>
          <w:sz w:val="36"/>
          <w:szCs w:val="36"/>
          <w:u w:val="single"/>
        </w:rPr>
        <w:t>二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708" w:type="dxa"/>
        <w:tblLook w:val="04A0" w:firstRow="1" w:lastRow="0" w:firstColumn="1" w:lastColumn="0" w:noHBand="0" w:noVBand="1"/>
      </w:tblPr>
      <w:tblGrid>
        <w:gridCol w:w="1981"/>
        <w:gridCol w:w="2891"/>
        <w:gridCol w:w="1683"/>
        <w:gridCol w:w="3153"/>
      </w:tblGrid>
      <w:tr w:rsidR="00951257" w:rsidRPr="00325EF9" w:rsidTr="006C2CA6">
        <w:trPr>
          <w:trHeight w:val="983"/>
        </w:trPr>
        <w:tc>
          <w:tcPr>
            <w:tcW w:w="1981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727" w:type="dxa"/>
            <w:gridSpan w:val="3"/>
          </w:tcPr>
          <w:p w:rsidR="00951257" w:rsidRDefault="004C1A49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 w:rsidR="006C2C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4C1A49" w:rsidRDefault="006C2CA6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生命教育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6C2CA6">
        <w:trPr>
          <w:trHeight w:val="804"/>
        </w:trPr>
        <w:tc>
          <w:tcPr>
            <w:tcW w:w="198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27" w:type="dxa"/>
            <w:gridSpan w:val="3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C2CA6">
              <w:rPr>
                <w:rFonts w:ascii="標楷體" w:eastAsia="標楷體" w:hAnsi="標楷體" w:hint="eastAsia"/>
                <w:sz w:val="28"/>
                <w:szCs w:val="28"/>
              </w:rPr>
              <w:t>E世代學生應具備的能力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951257" w:rsidRPr="00325EF9" w:rsidTr="006C2CA6">
        <w:trPr>
          <w:trHeight w:val="804"/>
        </w:trPr>
        <w:tc>
          <w:tcPr>
            <w:tcW w:w="1981" w:type="dxa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727" w:type="dxa"/>
            <w:gridSpan w:val="3"/>
          </w:tcPr>
          <w:p w:rsidR="00951257" w:rsidRPr="00E3408C" w:rsidRDefault="006C2CA6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校長-廖宏瑩</w:t>
            </w:r>
          </w:p>
        </w:tc>
      </w:tr>
      <w:tr w:rsidR="00951257" w:rsidRPr="00325EF9" w:rsidTr="006C2CA6">
        <w:tc>
          <w:tcPr>
            <w:tcW w:w="198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89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68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15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257" w:rsidRPr="00E3408C" w:rsidTr="006C2CA6">
        <w:tc>
          <w:tcPr>
            <w:tcW w:w="1981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91" w:type="dxa"/>
          </w:tcPr>
          <w:p w:rsidR="000B0855" w:rsidRDefault="00951257" w:rsidP="004C1A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C2CA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C2CA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4C1A49" w:rsidRPr="00325EF9" w:rsidRDefault="004C1A49" w:rsidP="004C1A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153" w:type="dxa"/>
          </w:tcPr>
          <w:p w:rsidR="00951257" w:rsidRPr="00325EF9" w:rsidRDefault="006C2CA6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</w:t>
            </w:r>
          </w:p>
        </w:tc>
      </w:tr>
      <w:tr w:rsidR="00951257" w:rsidRPr="00E3408C" w:rsidTr="006C2CA6">
        <w:trPr>
          <w:trHeight w:val="501"/>
        </w:trPr>
        <w:tc>
          <w:tcPr>
            <w:tcW w:w="1981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891" w:type="dxa"/>
          </w:tcPr>
          <w:p w:rsidR="00951257" w:rsidRPr="00325EF9" w:rsidRDefault="004C1A49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8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153" w:type="dxa"/>
          </w:tcPr>
          <w:p w:rsidR="00951257" w:rsidRPr="00325EF9" w:rsidRDefault="004C1A49" w:rsidP="006C2CA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6C2CA6"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C1A49" w:rsidRPr="00325EF9" w:rsidTr="006C2CA6">
        <w:trPr>
          <w:trHeight w:val="1537"/>
        </w:trPr>
        <w:tc>
          <w:tcPr>
            <w:tcW w:w="1981" w:type="dxa"/>
          </w:tcPr>
          <w:p w:rsidR="004C1A49" w:rsidRPr="00325EF9" w:rsidRDefault="004C1A49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  <w:p w:rsidR="004C1A49" w:rsidRPr="00325EF9" w:rsidRDefault="004C1A49" w:rsidP="0034568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27" w:type="dxa"/>
            <w:gridSpan w:val="3"/>
          </w:tcPr>
          <w:p w:rsidR="004C1A49" w:rsidRPr="006C2CA6" w:rsidRDefault="006C2CA6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E世代學生應具備的職業技能、態度與觀念</w:t>
            </w:r>
          </w:p>
          <w:p w:rsidR="006C2CA6" w:rsidRPr="006C2CA6" w:rsidRDefault="006C2CA6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外文能力在國際化社會的重要性</w:t>
            </w:r>
          </w:p>
          <w:p w:rsidR="006C2CA6" w:rsidRPr="006C2CA6" w:rsidRDefault="006C2CA6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職場人才的真正條件</w:t>
            </w:r>
          </w:p>
          <w:p w:rsidR="006C2CA6" w:rsidRPr="004C1A49" w:rsidRDefault="006C2CA6" w:rsidP="004C1A49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國際化變動不斷的社會應有的態度</w:t>
            </w:r>
          </w:p>
        </w:tc>
      </w:tr>
      <w:tr w:rsidR="00951257" w:rsidRPr="00325EF9" w:rsidTr="006C2CA6">
        <w:trPr>
          <w:trHeight w:val="416"/>
        </w:trPr>
        <w:tc>
          <w:tcPr>
            <w:tcW w:w="9708" w:type="dxa"/>
            <w:gridSpan w:val="4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4C1A49" w:rsidRPr="00325EF9" w:rsidTr="006C2CA6">
        <w:trPr>
          <w:trHeight w:val="3385"/>
        </w:trPr>
        <w:tc>
          <w:tcPr>
            <w:tcW w:w="9708" w:type="dxa"/>
            <w:gridSpan w:val="4"/>
          </w:tcPr>
          <w:p w:rsidR="004C1A49" w:rsidRPr="00325EF9" w:rsidRDefault="006C2CA6" w:rsidP="006C2C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4617720" cy="3462208"/>
                  <wp:effectExtent l="0" t="0" r="0" b="5080"/>
                  <wp:docPr id="4" name="圖片 4" descr="E:\國際教育-下個世代的關鍵能力\DSC06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國際教育-下個世代的關鍵能力\DSC06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720" cy="346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A49" w:rsidRPr="00325EF9" w:rsidTr="006C2CA6">
        <w:trPr>
          <w:trHeight w:val="3385"/>
        </w:trPr>
        <w:tc>
          <w:tcPr>
            <w:tcW w:w="9708" w:type="dxa"/>
            <w:gridSpan w:val="4"/>
          </w:tcPr>
          <w:p w:rsidR="004C1A49" w:rsidRDefault="006C2CA6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797018" cy="3596640"/>
                  <wp:effectExtent l="0" t="0" r="3810" b="3810"/>
                  <wp:docPr id="5" name="圖片 5" descr="E:\國際教育-下個世代的關鍵能力\DSC06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國際教育-下個世代的關鍵能力\DSC06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018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A49" w:rsidRPr="00325EF9" w:rsidTr="006C2CA6">
        <w:trPr>
          <w:trHeight w:val="3385"/>
        </w:trPr>
        <w:tc>
          <w:tcPr>
            <w:tcW w:w="9708" w:type="dxa"/>
            <w:gridSpan w:val="4"/>
          </w:tcPr>
          <w:p w:rsidR="004C1A49" w:rsidRDefault="006C2CA6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275050" cy="4368098"/>
                  <wp:effectExtent l="0" t="0" r="1905" b="0"/>
                  <wp:docPr id="7" name="圖片 7" descr="E:\國際教育-下個世代的關鍵能力\DSC06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國際教育-下個世代的關鍵能力\DSC06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50" cy="436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CA6" w:rsidRPr="00325EF9" w:rsidTr="006C2CA6">
        <w:trPr>
          <w:trHeight w:val="3385"/>
        </w:trPr>
        <w:tc>
          <w:tcPr>
            <w:tcW w:w="9708" w:type="dxa"/>
            <w:gridSpan w:val="4"/>
          </w:tcPr>
          <w:p w:rsidR="006C2CA6" w:rsidRDefault="006C2CA6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132403" cy="3848100"/>
                  <wp:effectExtent l="0" t="0" r="0" b="0"/>
                  <wp:docPr id="8" name="圖片 8" descr="E:\國際教育-下個世代的關鍵能力\DSC06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國際教育-下個世代的關鍵能力\DSC06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311" cy="385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CA6" w:rsidRPr="00325EF9" w:rsidTr="006C2CA6">
        <w:trPr>
          <w:trHeight w:val="3385"/>
        </w:trPr>
        <w:tc>
          <w:tcPr>
            <w:tcW w:w="9708" w:type="dxa"/>
            <w:gridSpan w:val="4"/>
          </w:tcPr>
          <w:p w:rsidR="006C2CA6" w:rsidRDefault="006C2CA6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4930140" cy="3696450"/>
                  <wp:effectExtent l="0" t="0" r="3810" b="0"/>
                  <wp:docPr id="9" name="圖片 9" descr="E:\國際教育-下個世代的關鍵能力\DSC06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國際教育-下個世代的關鍵能力\DSC06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140" cy="369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CA6" w:rsidRPr="00325EF9" w:rsidTr="006C2CA6">
        <w:trPr>
          <w:trHeight w:val="3385"/>
        </w:trPr>
        <w:tc>
          <w:tcPr>
            <w:tcW w:w="9708" w:type="dxa"/>
            <w:gridSpan w:val="4"/>
          </w:tcPr>
          <w:p w:rsidR="006C2CA6" w:rsidRDefault="006C2CA6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010445" cy="3756660"/>
                  <wp:effectExtent l="0" t="0" r="0" b="0"/>
                  <wp:docPr id="10" name="圖片 10" descr="E:\國際教育-下個世代的關鍵能力\DSC06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國際教育-下個世代的關鍵能力\DSC06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445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CA6" w:rsidRPr="00325EF9" w:rsidTr="006C2CA6">
        <w:trPr>
          <w:trHeight w:val="3385"/>
        </w:trPr>
        <w:tc>
          <w:tcPr>
            <w:tcW w:w="9708" w:type="dxa"/>
            <w:gridSpan w:val="4"/>
          </w:tcPr>
          <w:p w:rsidR="006C2CA6" w:rsidRDefault="006C2CA6" w:rsidP="006C2C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4770120" cy="3576472"/>
                  <wp:effectExtent l="0" t="0" r="0" b="5080"/>
                  <wp:docPr id="11" name="圖片 11" descr="E:\國際教育-下個世代的關鍵能力\DSC06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國際教育-下個世代的關鍵能力\DSC06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120" cy="357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D64DD8">
      <w:pPr>
        <w:spacing w:line="440" w:lineRule="exact"/>
        <w:rPr>
          <w:sz w:val="36"/>
          <w:szCs w:val="36"/>
        </w:rPr>
      </w:pPr>
    </w:p>
    <w:p w:rsidR="00D64DD8" w:rsidRDefault="00D64DD8" w:rsidP="00D64DD8">
      <w:pPr>
        <w:spacing w:line="440" w:lineRule="exact"/>
        <w:rPr>
          <w:sz w:val="36"/>
          <w:szCs w:val="36"/>
        </w:rPr>
      </w:pPr>
      <w:bookmarkStart w:id="0" w:name="_GoBack"/>
      <w:bookmarkEnd w:id="0"/>
    </w:p>
    <w:p w:rsidR="00D64DD8" w:rsidRDefault="00D64DD8" w:rsidP="00D64DD8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C5" w:rsidRDefault="00737FC5" w:rsidP="004C1A49">
      <w:r>
        <w:separator/>
      </w:r>
    </w:p>
  </w:endnote>
  <w:endnote w:type="continuationSeparator" w:id="0">
    <w:p w:rsidR="00737FC5" w:rsidRDefault="00737FC5" w:rsidP="004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C5" w:rsidRDefault="00737FC5" w:rsidP="004C1A49">
      <w:r>
        <w:separator/>
      </w:r>
    </w:p>
  </w:footnote>
  <w:footnote w:type="continuationSeparator" w:id="0">
    <w:p w:rsidR="00737FC5" w:rsidRDefault="00737FC5" w:rsidP="004C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DE6"/>
    <w:multiLevelType w:val="hybridMultilevel"/>
    <w:tmpl w:val="01B26FDE"/>
    <w:lvl w:ilvl="0" w:tplc="A036E2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342B0B"/>
    <w:rsid w:val="004C1A49"/>
    <w:rsid w:val="005279B3"/>
    <w:rsid w:val="00645FE3"/>
    <w:rsid w:val="006C2CA6"/>
    <w:rsid w:val="006D7F52"/>
    <w:rsid w:val="00737FC5"/>
    <w:rsid w:val="00876119"/>
    <w:rsid w:val="00951257"/>
    <w:rsid w:val="00952AB8"/>
    <w:rsid w:val="00AD05A3"/>
    <w:rsid w:val="00B57620"/>
    <w:rsid w:val="00CE19F6"/>
    <w:rsid w:val="00D64DD8"/>
    <w:rsid w:val="00E03EDE"/>
    <w:rsid w:val="00E3408C"/>
    <w:rsid w:val="00F11D11"/>
    <w:rsid w:val="00F620C9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A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A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1A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C1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C1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</Words>
  <Characters>273</Characters>
  <Application>Microsoft Office Word</Application>
  <DocSecurity>0</DocSecurity>
  <Lines>2</Lines>
  <Paragraphs>1</Paragraphs>
  <ScaleCrop>false</ScaleCrop>
  <Company>SYNNEX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2016-04-27T15:48:00Z</cp:lastPrinted>
  <dcterms:created xsi:type="dcterms:W3CDTF">2016-04-27T19:04:00Z</dcterms:created>
  <dcterms:modified xsi:type="dcterms:W3CDTF">2016-04-27T19:04:00Z</dcterms:modified>
</cp:coreProperties>
</file>