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58A" w:rsidRPr="00077E69" w:rsidRDefault="006A3273" w:rsidP="00077E69">
      <w:pPr>
        <w:jc w:val="center"/>
        <w:rPr>
          <w:rFonts w:ascii="標楷體" w:eastAsia="標楷體" w:hAnsi="標楷體"/>
          <w:color w:val="000000" w:themeColor="text1"/>
          <w:sz w:val="32"/>
          <w:szCs w:val="32"/>
        </w:rPr>
      </w:pPr>
      <w:bookmarkStart w:id="0" w:name="_GoBack"/>
      <w:r w:rsidRPr="00077E69">
        <w:rPr>
          <w:rFonts w:ascii="標楷體" w:eastAsia="標楷體" w:hAnsi="標楷體" w:hint="eastAsia"/>
          <w:color w:val="000000" w:themeColor="text1"/>
          <w:sz w:val="32"/>
          <w:szCs w:val="32"/>
        </w:rPr>
        <w:t>國立員林高級農工職業學校</w:t>
      </w:r>
      <w:r w:rsidR="001E6F53" w:rsidRPr="00077E69">
        <w:rPr>
          <w:rFonts w:ascii="標楷體" w:eastAsia="標楷體" w:hAnsi="標楷體" w:cs="DFKaiShu-SB-Estd-BF" w:hint="eastAsia"/>
          <w:color w:val="000000" w:themeColor="text1"/>
          <w:kern w:val="0"/>
          <w:sz w:val="32"/>
          <w:szCs w:val="32"/>
        </w:rPr>
        <w:t>工讀獎助金審查委員會</w:t>
      </w:r>
      <w:r w:rsidR="00AF558A" w:rsidRPr="00077E69">
        <w:rPr>
          <w:rFonts w:ascii="標楷體" w:eastAsia="標楷體" w:hAnsi="標楷體" w:hint="eastAsia"/>
          <w:color w:val="000000" w:themeColor="text1"/>
          <w:sz w:val="32"/>
          <w:szCs w:val="32"/>
        </w:rPr>
        <w:t>組織章程</w:t>
      </w:r>
    </w:p>
    <w:p w:rsidR="00713E74" w:rsidRPr="00E96865" w:rsidRDefault="006A3273" w:rsidP="00077E69">
      <w:pPr>
        <w:tabs>
          <w:tab w:val="left" w:pos="142"/>
        </w:tabs>
        <w:jc w:val="right"/>
        <w:rPr>
          <w:rFonts w:ascii="標楷體" w:eastAsia="標楷體" w:hAnsi="標楷體"/>
          <w:color w:val="000000" w:themeColor="text1"/>
          <w:sz w:val="20"/>
          <w:szCs w:val="20"/>
        </w:rPr>
      </w:pPr>
      <w:r w:rsidRPr="00E96865">
        <w:rPr>
          <w:rFonts w:ascii="標楷體" w:eastAsia="標楷體" w:hAnsi="標楷體" w:hint="eastAsia"/>
          <w:color w:val="000000" w:themeColor="text1"/>
          <w:sz w:val="20"/>
          <w:szCs w:val="20"/>
        </w:rPr>
        <w:t>106</w:t>
      </w:r>
      <w:r w:rsidR="00713E74" w:rsidRPr="00E96865">
        <w:rPr>
          <w:rFonts w:ascii="標楷體" w:eastAsia="標楷體" w:hAnsi="標楷體" w:hint="eastAsia"/>
          <w:color w:val="000000" w:themeColor="text1"/>
          <w:sz w:val="20"/>
          <w:szCs w:val="20"/>
        </w:rPr>
        <w:t>.</w:t>
      </w:r>
      <w:r w:rsidRPr="00E96865">
        <w:rPr>
          <w:rFonts w:ascii="標楷體" w:eastAsia="標楷體" w:hAnsi="標楷體" w:hint="eastAsia"/>
          <w:color w:val="000000" w:themeColor="text1"/>
          <w:sz w:val="20"/>
          <w:szCs w:val="20"/>
        </w:rPr>
        <w:t>03</w:t>
      </w:r>
      <w:r w:rsidR="00713E74" w:rsidRPr="00E96865">
        <w:rPr>
          <w:rFonts w:ascii="標楷體" w:eastAsia="標楷體" w:hAnsi="標楷體" w:hint="eastAsia"/>
          <w:color w:val="000000" w:themeColor="text1"/>
          <w:sz w:val="20"/>
          <w:szCs w:val="20"/>
        </w:rPr>
        <w:t>.</w:t>
      </w:r>
      <w:r w:rsidR="00043F76">
        <w:rPr>
          <w:rFonts w:ascii="標楷體" w:eastAsia="標楷體" w:hAnsi="標楷體" w:hint="eastAsia"/>
          <w:color w:val="000000" w:themeColor="text1"/>
          <w:sz w:val="20"/>
          <w:szCs w:val="20"/>
        </w:rPr>
        <w:t>20</w:t>
      </w:r>
      <w:r w:rsidR="00043F76">
        <w:rPr>
          <w:rFonts w:ascii="標楷體" w:eastAsia="標楷體" w:hAnsi="標楷體" w:cs="DFKaiShu-SB-Estd-BF" w:hint="eastAsia"/>
          <w:color w:val="000000" w:themeColor="text1"/>
          <w:kern w:val="0"/>
          <w:sz w:val="20"/>
          <w:szCs w:val="20"/>
        </w:rPr>
        <w:t>行政會議</w:t>
      </w:r>
      <w:r w:rsidR="00E96865" w:rsidRPr="00E96865">
        <w:rPr>
          <w:rFonts w:ascii="標楷體" w:eastAsia="標楷體" w:hAnsi="標楷體" w:hint="eastAsia"/>
          <w:color w:val="000000" w:themeColor="text1"/>
          <w:sz w:val="20"/>
          <w:szCs w:val="20"/>
        </w:rPr>
        <w:t>修訂</w:t>
      </w:r>
    </w:p>
    <w:p w:rsidR="00F813BD" w:rsidRDefault="00AF558A" w:rsidP="00077E69">
      <w:pPr>
        <w:ind w:left="567" w:hangingChars="218" w:hanging="567"/>
        <w:rPr>
          <w:rFonts w:eastAsia="標楷體"/>
          <w:b/>
          <w:kern w:val="0"/>
          <w:sz w:val="26"/>
          <w:szCs w:val="26"/>
        </w:rPr>
      </w:pPr>
      <w:r w:rsidRPr="00F813BD">
        <w:rPr>
          <w:rFonts w:eastAsia="標楷體" w:hint="eastAsia"/>
          <w:b/>
          <w:kern w:val="0"/>
          <w:sz w:val="26"/>
          <w:szCs w:val="26"/>
        </w:rPr>
        <w:t>壹、目的</w:t>
      </w:r>
    </w:p>
    <w:p w:rsidR="001E6F53" w:rsidRPr="00E96865" w:rsidRDefault="00F813BD" w:rsidP="00077E69">
      <w:pPr>
        <w:ind w:left="567" w:hangingChars="218" w:hanging="567"/>
        <w:rPr>
          <w:rFonts w:ascii="標楷體" w:eastAsia="標楷體" w:hAnsi="標楷體"/>
          <w:color w:val="000000" w:themeColor="text1"/>
          <w:sz w:val="26"/>
          <w:szCs w:val="26"/>
        </w:rPr>
      </w:pPr>
      <w:r>
        <w:rPr>
          <w:rFonts w:eastAsia="標楷體" w:hint="eastAsia"/>
          <w:b/>
          <w:kern w:val="0"/>
          <w:sz w:val="26"/>
          <w:szCs w:val="26"/>
        </w:rPr>
        <w:t xml:space="preserve">    </w:t>
      </w:r>
      <w:r w:rsidR="006A3273" w:rsidRPr="00E96865">
        <w:rPr>
          <w:rFonts w:ascii="標楷體" w:eastAsia="標楷體" w:hAnsi="標楷體" w:cs="DFKaiShu-SB-Estd-BF" w:hint="eastAsia"/>
          <w:color w:val="000000" w:themeColor="text1"/>
          <w:kern w:val="0"/>
          <w:sz w:val="26"/>
          <w:szCs w:val="26"/>
        </w:rPr>
        <w:t>落實政府照顧弱勢族群之政策，導正學生不勞而獲之觀念，從做中學習，藉工讀機會養成學生正確人生觀，培養其主動積極之服務、獨立自主精神</w:t>
      </w:r>
      <w:r w:rsidR="001E6F53" w:rsidRPr="00E96865">
        <w:rPr>
          <w:rFonts w:ascii="標楷體" w:eastAsia="標楷體" w:hAnsi="標楷體" w:cs="DFKaiShu-SB-Estd-BF" w:hint="eastAsia"/>
          <w:color w:val="000000" w:themeColor="text1"/>
          <w:kern w:val="0"/>
          <w:sz w:val="26"/>
          <w:szCs w:val="26"/>
        </w:rPr>
        <w:t>。負責訂定本校之工讀實施要點、工讀制度之規劃及審查。</w:t>
      </w:r>
      <w:r w:rsidR="001E6F53" w:rsidRPr="00E96865">
        <w:rPr>
          <w:rFonts w:ascii="標楷體" w:eastAsia="標楷體" w:hAnsi="標楷體" w:hint="eastAsia"/>
          <w:color w:val="000000" w:themeColor="text1"/>
          <w:sz w:val="26"/>
          <w:szCs w:val="26"/>
        </w:rPr>
        <w:t>成立本審查委員會，以下簡稱本會。</w:t>
      </w:r>
    </w:p>
    <w:p w:rsidR="00AF558A" w:rsidRPr="00F813BD" w:rsidRDefault="00AF558A" w:rsidP="00F813BD">
      <w:pPr>
        <w:widowControl/>
        <w:overflowPunct w:val="0"/>
        <w:autoSpaceDE w:val="0"/>
        <w:autoSpaceDN w:val="0"/>
        <w:adjustRightInd w:val="0"/>
        <w:spacing w:line="360" w:lineRule="exact"/>
        <w:ind w:left="84"/>
        <w:textAlignment w:val="baseline"/>
        <w:rPr>
          <w:rFonts w:eastAsia="標楷體"/>
          <w:b/>
          <w:kern w:val="0"/>
          <w:sz w:val="26"/>
          <w:szCs w:val="26"/>
        </w:rPr>
      </w:pPr>
      <w:r w:rsidRPr="00F813BD">
        <w:rPr>
          <w:rFonts w:eastAsia="標楷體" w:hint="eastAsia"/>
          <w:b/>
          <w:kern w:val="0"/>
          <w:sz w:val="26"/>
          <w:szCs w:val="26"/>
        </w:rPr>
        <w:t>貳、任務編組</w:t>
      </w:r>
    </w:p>
    <w:p w:rsidR="00AF558A" w:rsidRPr="00077E69" w:rsidRDefault="00077E69" w:rsidP="00077E69">
      <w:pPr>
        <w:spacing w:line="34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AF558A" w:rsidRPr="00077E69">
        <w:rPr>
          <w:rFonts w:ascii="標楷體" w:eastAsia="標楷體" w:hAnsi="標楷體" w:hint="eastAsia"/>
          <w:color w:val="000000" w:themeColor="text1"/>
          <w:sz w:val="28"/>
          <w:szCs w:val="28"/>
        </w:rPr>
        <w:t>一</w:t>
      </w:r>
      <w:r>
        <w:rPr>
          <w:rFonts w:ascii="標楷體" w:eastAsia="標楷體" w:hAnsi="標楷體" w:hint="eastAsia"/>
          <w:color w:val="000000" w:themeColor="text1"/>
          <w:sz w:val="28"/>
          <w:szCs w:val="28"/>
        </w:rPr>
        <w:t>、</w:t>
      </w:r>
      <w:r w:rsidR="00AF558A" w:rsidRPr="00077E69">
        <w:rPr>
          <w:rFonts w:ascii="標楷體" w:eastAsia="標楷體" w:hAnsi="標楷體" w:hint="eastAsia"/>
          <w:color w:val="000000" w:themeColor="text1"/>
          <w:sz w:val="28"/>
          <w:szCs w:val="28"/>
        </w:rPr>
        <w:t>本會置</w:t>
      </w:r>
      <w:r w:rsidR="001E6F53" w:rsidRPr="00077E69">
        <w:rPr>
          <w:rFonts w:ascii="標楷體" w:eastAsia="標楷體" w:hAnsi="標楷體" w:hint="eastAsia"/>
          <w:color w:val="000000" w:themeColor="text1"/>
          <w:sz w:val="28"/>
          <w:szCs w:val="28"/>
        </w:rPr>
        <w:t>主任委員</w:t>
      </w:r>
      <w:r w:rsidR="00AF558A" w:rsidRPr="00077E69">
        <w:rPr>
          <w:rFonts w:ascii="標楷體" w:eastAsia="標楷體" w:hAnsi="標楷體" w:hint="eastAsia"/>
          <w:color w:val="000000" w:themeColor="text1"/>
          <w:sz w:val="28"/>
          <w:szCs w:val="28"/>
        </w:rPr>
        <w:t>一人，由校長兼任。</w:t>
      </w:r>
    </w:p>
    <w:p w:rsidR="00AF558A" w:rsidRPr="00077E69" w:rsidRDefault="00077E69" w:rsidP="00077E69">
      <w:pPr>
        <w:spacing w:line="340" w:lineRule="exact"/>
        <w:ind w:left="1148" w:hangingChars="410" w:hanging="114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F558A" w:rsidRPr="00077E69">
        <w:rPr>
          <w:rFonts w:ascii="標楷體" w:eastAsia="標楷體" w:hAnsi="標楷體" w:hint="eastAsia"/>
          <w:color w:val="000000" w:themeColor="text1"/>
          <w:sz w:val="28"/>
          <w:szCs w:val="28"/>
        </w:rPr>
        <w:t>二</w:t>
      </w:r>
      <w:r>
        <w:rPr>
          <w:rFonts w:ascii="標楷體" w:eastAsia="標楷體" w:hAnsi="標楷體" w:hint="eastAsia"/>
          <w:color w:val="000000" w:themeColor="text1"/>
          <w:sz w:val="28"/>
          <w:szCs w:val="28"/>
        </w:rPr>
        <w:t>、</w:t>
      </w:r>
      <w:r w:rsidR="00AF558A" w:rsidRPr="00077E69">
        <w:rPr>
          <w:rFonts w:ascii="標楷體" w:eastAsia="標楷體" w:hAnsi="標楷體" w:hint="eastAsia"/>
          <w:color w:val="000000" w:themeColor="text1"/>
          <w:sz w:val="28"/>
          <w:szCs w:val="28"/>
        </w:rPr>
        <w:t>本會置</w:t>
      </w:r>
      <w:r w:rsidR="00C63A90" w:rsidRPr="00077E69">
        <w:rPr>
          <w:rFonts w:ascii="標楷體" w:eastAsia="標楷體" w:hAnsi="標楷體" w:hint="eastAsia"/>
          <w:color w:val="000000" w:themeColor="text1"/>
          <w:sz w:val="28"/>
          <w:szCs w:val="28"/>
        </w:rPr>
        <w:t>總幹事</w:t>
      </w:r>
      <w:r w:rsidR="00AF558A" w:rsidRPr="00077E69">
        <w:rPr>
          <w:rFonts w:ascii="標楷體" w:eastAsia="標楷體" w:hAnsi="標楷體" w:hint="eastAsia"/>
          <w:color w:val="000000" w:themeColor="text1"/>
          <w:sz w:val="28"/>
          <w:szCs w:val="28"/>
        </w:rPr>
        <w:t>一人，由學</w:t>
      </w:r>
      <w:proofErr w:type="gramStart"/>
      <w:r w:rsidR="00AF558A" w:rsidRPr="00077E69">
        <w:rPr>
          <w:rFonts w:ascii="標楷體" w:eastAsia="標楷體" w:hAnsi="標楷體" w:hint="eastAsia"/>
          <w:color w:val="000000" w:themeColor="text1"/>
          <w:sz w:val="28"/>
          <w:szCs w:val="28"/>
        </w:rPr>
        <w:t>務</w:t>
      </w:r>
      <w:proofErr w:type="gramEnd"/>
      <w:r w:rsidR="00AF558A" w:rsidRPr="00077E69">
        <w:rPr>
          <w:rFonts w:ascii="標楷體" w:eastAsia="標楷體" w:hAnsi="標楷體" w:hint="eastAsia"/>
          <w:color w:val="000000" w:themeColor="text1"/>
          <w:sz w:val="28"/>
          <w:szCs w:val="28"/>
        </w:rPr>
        <w:t>主任兼任</w:t>
      </w:r>
      <w:r w:rsidR="00C63A90" w:rsidRPr="00077E69">
        <w:rPr>
          <w:rFonts w:ascii="標楷體" w:eastAsia="標楷體" w:hAnsi="標楷體" w:hint="eastAsia"/>
          <w:color w:val="000000" w:themeColor="text1"/>
          <w:sz w:val="28"/>
          <w:szCs w:val="28"/>
        </w:rPr>
        <w:t>。</w:t>
      </w:r>
    </w:p>
    <w:p w:rsidR="00AF558A" w:rsidRPr="00077E69" w:rsidRDefault="00077E69" w:rsidP="00077E69">
      <w:pPr>
        <w:spacing w:line="340" w:lineRule="exact"/>
        <w:ind w:left="991" w:hangingChars="354" w:hanging="99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F558A" w:rsidRPr="00077E69">
        <w:rPr>
          <w:rFonts w:ascii="標楷體" w:eastAsia="標楷體" w:hAnsi="標楷體" w:hint="eastAsia"/>
          <w:color w:val="000000" w:themeColor="text1"/>
          <w:sz w:val="28"/>
          <w:szCs w:val="28"/>
        </w:rPr>
        <w:t>三</w:t>
      </w:r>
      <w:r>
        <w:rPr>
          <w:rFonts w:ascii="標楷體" w:eastAsia="標楷體" w:hAnsi="標楷體" w:hint="eastAsia"/>
          <w:color w:val="000000" w:themeColor="text1"/>
          <w:sz w:val="28"/>
          <w:szCs w:val="28"/>
        </w:rPr>
        <w:t>、</w:t>
      </w:r>
      <w:r w:rsidR="00AF558A" w:rsidRPr="00077E69">
        <w:rPr>
          <w:rFonts w:ascii="標楷體" w:eastAsia="標楷體" w:hAnsi="標楷體" w:hint="eastAsia"/>
          <w:color w:val="000000" w:themeColor="text1"/>
          <w:sz w:val="28"/>
          <w:szCs w:val="28"/>
        </w:rPr>
        <w:t>本會置</w:t>
      </w:r>
      <w:r w:rsidR="00C63A90" w:rsidRPr="00077E69">
        <w:rPr>
          <w:rFonts w:ascii="標楷體" w:eastAsia="標楷體" w:hAnsi="標楷體" w:cs="DFKaiShu-SB-Estd-BF" w:hint="eastAsia"/>
          <w:color w:val="000000" w:themeColor="text1"/>
          <w:kern w:val="0"/>
          <w:sz w:val="28"/>
          <w:szCs w:val="28"/>
        </w:rPr>
        <w:t>委員</w:t>
      </w:r>
      <w:r w:rsidR="00C63A90" w:rsidRPr="00077E69">
        <w:rPr>
          <w:rFonts w:ascii="標楷體" w:eastAsia="標楷體" w:hAnsi="標楷體" w:cs="TimesNewRomanPSMT"/>
          <w:color w:val="000000" w:themeColor="text1"/>
          <w:kern w:val="0"/>
          <w:sz w:val="28"/>
          <w:szCs w:val="28"/>
        </w:rPr>
        <w:t xml:space="preserve">7 </w:t>
      </w:r>
      <w:r w:rsidR="00C63A90" w:rsidRPr="00077E69">
        <w:rPr>
          <w:rFonts w:ascii="標楷體" w:eastAsia="標楷體" w:hAnsi="標楷體" w:cs="DFKaiShu-SB-Estd-BF" w:hint="eastAsia"/>
          <w:color w:val="000000" w:themeColor="text1"/>
          <w:kern w:val="0"/>
          <w:sz w:val="28"/>
          <w:szCs w:val="28"/>
        </w:rPr>
        <w:t>人</w:t>
      </w:r>
      <w:r w:rsidR="00AF558A" w:rsidRPr="00077E69">
        <w:rPr>
          <w:rFonts w:ascii="標楷體" w:eastAsia="標楷體" w:hAnsi="標楷體" w:hint="eastAsia"/>
          <w:color w:val="000000" w:themeColor="text1"/>
          <w:sz w:val="28"/>
          <w:szCs w:val="28"/>
        </w:rPr>
        <w:t>，</w:t>
      </w:r>
      <w:r w:rsidR="00C63A90" w:rsidRPr="00077E69">
        <w:rPr>
          <w:rFonts w:ascii="標楷體" w:eastAsia="標楷體" w:hAnsi="標楷體" w:cs="DFKaiShu-SB-Estd-BF" w:hint="eastAsia"/>
          <w:color w:val="000000" w:themeColor="text1"/>
          <w:kern w:val="0"/>
          <w:sz w:val="28"/>
          <w:szCs w:val="28"/>
        </w:rPr>
        <w:t>委員由校長聘請</w:t>
      </w:r>
      <w:r w:rsidR="00C63A90" w:rsidRPr="00077E69">
        <w:rPr>
          <w:rFonts w:ascii="標楷體" w:eastAsia="標楷體" w:hAnsi="標楷體" w:hint="eastAsia"/>
          <w:color w:val="000000" w:themeColor="text1"/>
          <w:sz w:val="28"/>
          <w:szCs w:val="28"/>
        </w:rPr>
        <w:t>教務</w:t>
      </w:r>
      <w:r w:rsidR="00CC6BD7" w:rsidRPr="00077E69">
        <w:rPr>
          <w:rFonts w:ascii="標楷體" w:eastAsia="標楷體" w:hAnsi="標楷體" w:hint="eastAsia"/>
          <w:color w:val="000000" w:themeColor="text1"/>
          <w:sz w:val="28"/>
          <w:szCs w:val="28"/>
        </w:rPr>
        <w:t>主任、</w:t>
      </w:r>
      <w:r w:rsidR="00C63A90" w:rsidRPr="00077E69">
        <w:rPr>
          <w:rFonts w:ascii="標楷體" w:eastAsia="標楷體" w:hAnsi="標楷體" w:hint="eastAsia"/>
          <w:color w:val="000000" w:themeColor="text1"/>
          <w:sz w:val="28"/>
          <w:szCs w:val="28"/>
        </w:rPr>
        <w:t>實習主任、</w:t>
      </w:r>
      <w:r w:rsidR="00CC6BD7" w:rsidRPr="00077E69">
        <w:rPr>
          <w:rFonts w:ascii="標楷體" w:eastAsia="標楷體" w:hAnsi="標楷體" w:hint="eastAsia"/>
          <w:color w:val="000000" w:themeColor="text1"/>
          <w:sz w:val="28"/>
          <w:szCs w:val="28"/>
        </w:rPr>
        <w:t>主計主任、</w:t>
      </w:r>
      <w:r w:rsidR="00C63A90" w:rsidRPr="00077E69">
        <w:rPr>
          <w:rFonts w:ascii="標楷體" w:eastAsia="標楷體" w:hAnsi="標楷體" w:hint="eastAsia"/>
          <w:color w:val="000000" w:themeColor="text1"/>
          <w:sz w:val="28"/>
          <w:szCs w:val="28"/>
        </w:rPr>
        <w:t>及</w:t>
      </w:r>
      <w:r>
        <w:rPr>
          <w:rFonts w:ascii="標楷體" w:eastAsia="標楷體" w:hAnsi="標楷體" w:hint="eastAsia"/>
          <w:color w:val="000000" w:themeColor="text1"/>
          <w:sz w:val="28"/>
          <w:szCs w:val="28"/>
        </w:rPr>
        <w:t>並由教師會推薦</w:t>
      </w:r>
      <w:r w:rsidR="00C63A90" w:rsidRPr="00077E69">
        <w:rPr>
          <w:rFonts w:ascii="標楷體" w:eastAsia="標楷體" w:hAnsi="標楷體" w:hint="eastAsia"/>
          <w:color w:val="000000" w:themeColor="text1"/>
          <w:sz w:val="28"/>
          <w:szCs w:val="28"/>
        </w:rPr>
        <w:t>2位</w:t>
      </w:r>
      <w:r w:rsidR="008B73F3" w:rsidRPr="00077E69">
        <w:rPr>
          <w:rFonts w:ascii="標楷體" w:eastAsia="標楷體" w:hAnsi="標楷體" w:hint="eastAsia"/>
          <w:color w:val="000000" w:themeColor="text1"/>
          <w:sz w:val="28"/>
          <w:szCs w:val="28"/>
        </w:rPr>
        <w:t>教師</w:t>
      </w:r>
      <w:r w:rsidR="00AF558A" w:rsidRPr="00077E69">
        <w:rPr>
          <w:rFonts w:ascii="標楷體" w:eastAsia="標楷體" w:hAnsi="標楷體" w:hint="eastAsia"/>
          <w:color w:val="000000" w:themeColor="text1"/>
          <w:sz w:val="28"/>
          <w:szCs w:val="28"/>
        </w:rPr>
        <w:t>兼任。</w:t>
      </w:r>
      <w:r>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部頒組織</w:t>
      </w:r>
      <w:proofErr w:type="gramEnd"/>
      <w:r>
        <w:rPr>
          <w:rFonts w:ascii="標楷體" w:eastAsia="標楷體" w:hAnsi="標楷體" w:hint="eastAsia"/>
          <w:color w:val="000000" w:themeColor="text1"/>
          <w:sz w:val="28"/>
          <w:szCs w:val="28"/>
        </w:rPr>
        <w:t>章程參考教務學</w:t>
      </w:r>
      <w:proofErr w:type="gramStart"/>
      <w:r>
        <w:rPr>
          <w:rFonts w:ascii="標楷體" w:eastAsia="標楷體" w:hAnsi="標楷體" w:hint="eastAsia"/>
          <w:color w:val="000000" w:themeColor="text1"/>
          <w:sz w:val="28"/>
          <w:szCs w:val="28"/>
        </w:rPr>
        <w:t>務</w:t>
      </w:r>
      <w:proofErr w:type="gramEnd"/>
      <w:r>
        <w:rPr>
          <w:rFonts w:ascii="標楷體" w:eastAsia="標楷體" w:hAnsi="標楷體" w:hint="eastAsia"/>
          <w:color w:val="000000" w:themeColor="text1"/>
          <w:sz w:val="28"/>
          <w:szCs w:val="28"/>
        </w:rPr>
        <w:t>為當然委員並須包含兩位教師)</w:t>
      </w:r>
    </w:p>
    <w:p w:rsidR="00077E69" w:rsidRPr="00077E69" w:rsidRDefault="00077E69" w:rsidP="00077E69">
      <w:pPr>
        <w:tabs>
          <w:tab w:val="left" w:pos="567"/>
        </w:tabs>
        <w:ind w:left="84"/>
        <w:rPr>
          <w:rFonts w:eastAsia="標楷體"/>
          <w:kern w:val="0"/>
          <w:sz w:val="26"/>
          <w:szCs w:val="26"/>
        </w:rPr>
      </w:pPr>
      <w:r>
        <w:rPr>
          <w:rFonts w:ascii="標楷體" w:eastAsia="標楷體" w:hAnsi="標楷體" w:hint="eastAsia"/>
          <w:sz w:val="28"/>
          <w:szCs w:val="28"/>
        </w:rPr>
        <w:t xml:space="preserve">  </w:t>
      </w:r>
      <w:r w:rsidRPr="00077E69">
        <w:rPr>
          <w:rFonts w:eastAsia="標楷體" w:hint="eastAsia"/>
          <w:kern w:val="0"/>
          <w:sz w:val="26"/>
          <w:szCs w:val="26"/>
        </w:rPr>
        <w:t>二、開會時得請工讀生使用單位列席參加。</w:t>
      </w:r>
    </w:p>
    <w:p w:rsidR="00077E69" w:rsidRPr="00077E69" w:rsidRDefault="00077E69" w:rsidP="00077E69">
      <w:pPr>
        <w:widowControl/>
        <w:overflowPunct w:val="0"/>
        <w:autoSpaceDE w:val="0"/>
        <w:autoSpaceDN w:val="0"/>
        <w:adjustRightInd w:val="0"/>
        <w:spacing w:line="360" w:lineRule="exact"/>
        <w:ind w:left="84"/>
        <w:textAlignment w:val="baseline"/>
        <w:rPr>
          <w:rFonts w:eastAsia="標楷體"/>
          <w:b/>
          <w:kern w:val="0"/>
          <w:sz w:val="26"/>
          <w:szCs w:val="26"/>
        </w:rPr>
      </w:pPr>
      <w:r w:rsidRPr="00077E69">
        <w:rPr>
          <w:rFonts w:eastAsia="標楷體" w:hint="eastAsia"/>
          <w:b/>
          <w:kern w:val="0"/>
          <w:sz w:val="26"/>
          <w:szCs w:val="26"/>
        </w:rPr>
        <w:t>參、執掌</w:t>
      </w:r>
    </w:p>
    <w:p w:rsidR="00077E69" w:rsidRPr="00077E69" w:rsidRDefault="00077E69" w:rsidP="00077E69">
      <w:pPr>
        <w:spacing w:line="340" w:lineRule="exact"/>
        <w:ind w:left="984" w:hangingChars="410" w:hanging="984"/>
        <w:rPr>
          <w:rFonts w:ascii="標楷體" w:eastAsia="標楷體" w:hAnsi="標楷體"/>
          <w:color w:val="000000" w:themeColor="text1"/>
          <w:sz w:val="28"/>
          <w:szCs w:val="28"/>
        </w:rPr>
      </w:pPr>
      <w:r>
        <w:rPr>
          <w:rFonts w:eastAsia="標楷體" w:hint="eastAsia"/>
          <w:kern w:val="0"/>
        </w:rPr>
        <w:t xml:space="preserve">  </w:t>
      </w:r>
      <w:r w:rsidRPr="00077E69">
        <w:rPr>
          <w:rFonts w:ascii="標楷體" w:eastAsia="標楷體" w:hAnsi="標楷體" w:hint="eastAsia"/>
          <w:color w:val="000000" w:themeColor="text1"/>
          <w:sz w:val="28"/>
          <w:szCs w:val="28"/>
        </w:rPr>
        <w:t>一、</w:t>
      </w:r>
      <w:r w:rsidR="00F813BD">
        <w:rPr>
          <w:rFonts w:ascii="標楷體" w:eastAsia="標楷體" w:hAnsi="標楷體" w:hint="eastAsia"/>
          <w:color w:val="000000" w:themeColor="text1"/>
          <w:sz w:val="28"/>
          <w:szCs w:val="28"/>
        </w:rPr>
        <w:t>訂定及修訂本校工讀實施要點</w:t>
      </w:r>
    </w:p>
    <w:p w:rsidR="00F813BD" w:rsidRDefault="00077E69" w:rsidP="00077E69">
      <w:pPr>
        <w:spacing w:line="340" w:lineRule="exact"/>
        <w:ind w:left="1148" w:hangingChars="410" w:hanging="114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077E69">
        <w:rPr>
          <w:rFonts w:ascii="標楷體" w:eastAsia="標楷體" w:hAnsi="標楷體" w:hint="eastAsia"/>
          <w:color w:val="000000" w:themeColor="text1"/>
          <w:sz w:val="28"/>
          <w:szCs w:val="28"/>
        </w:rPr>
        <w:t>二、</w:t>
      </w:r>
      <w:r w:rsidR="00F813BD">
        <w:rPr>
          <w:rFonts w:ascii="標楷體" w:eastAsia="標楷體" w:hAnsi="標楷體" w:hint="eastAsia"/>
          <w:color w:val="000000" w:themeColor="text1"/>
          <w:sz w:val="28"/>
          <w:szCs w:val="28"/>
        </w:rPr>
        <w:t>本校工讀制度之規劃及審查</w:t>
      </w:r>
    </w:p>
    <w:p w:rsidR="00077E69" w:rsidRPr="00077E69" w:rsidRDefault="00F813BD" w:rsidP="00077E69">
      <w:pPr>
        <w:spacing w:line="340" w:lineRule="exact"/>
        <w:ind w:left="1148" w:hangingChars="410" w:hanging="114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四、</w:t>
      </w:r>
      <w:r w:rsidR="00077E69" w:rsidRPr="00077E69">
        <w:rPr>
          <w:rFonts w:ascii="標楷體" w:eastAsia="標楷體" w:hAnsi="標楷體" w:hint="eastAsia"/>
          <w:color w:val="000000" w:themeColor="text1"/>
          <w:sz w:val="28"/>
          <w:szCs w:val="28"/>
        </w:rPr>
        <w:t>審訂工讀生全學年員額配置（含上課期間及寒暑假）。</w:t>
      </w:r>
    </w:p>
    <w:p w:rsidR="00077E69" w:rsidRPr="00077E69" w:rsidRDefault="00077E69" w:rsidP="00077E69">
      <w:pPr>
        <w:spacing w:line="340" w:lineRule="exact"/>
        <w:ind w:left="1148" w:hangingChars="410" w:hanging="114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077E69">
        <w:rPr>
          <w:rFonts w:ascii="標楷體" w:eastAsia="標楷體" w:hAnsi="標楷體" w:hint="eastAsia"/>
          <w:color w:val="000000" w:themeColor="text1"/>
          <w:sz w:val="28"/>
          <w:szCs w:val="28"/>
        </w:rPr>
        <w:t>三、依各單位人員組織工作分析表及實際需求狀況排定需求狀況排定需求優先順序。</w:t>
      </w:r>
    </w:p>
    <w:p w:rsidR="00077E69" w:rsidRPr="00077E69" w:rsidRDefault="00077E69" w:rsidP="00077E69">
      <w:pPr>
        <w:spacing w:line="340" w:lineRule="exact"/>
        <w:ind w:left="1148" w:hangingChars="410" w:hanging="114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077E69">
        <w:rPr>
          <w:rFonts w:ascii="標楷體" w:eastAsia="標楷體" w:hAnsi="標楷體" w:hint="eastAsia"/>
          <w:color w:val="000000" w:themeColor="text1"/>
          <w:sz w:val="28"/>
          <w:szCs w:val="28"/>
        </w:rPr>
        <w:t>四、審訂各單位所提工讀生之工作內容。</w:t>
      </w:r>
    </w:p>
    <w:p w:rsidR="00077E69" w:rsidRPr="00077E69" w:rsidRDefault="00077E69" w:rsidP="00077E69">
      <w:pPr>
        <w:spacing w:line="340" w:lineRule="exact"/>
        <w:ind w:left="1148" w:hangingChars="410" w:hanging="114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077E69">
        <w:rPr>
          <w:rFonts w:ascii="標楷體" w:eastAsia="標楷體" w:hAnsi="標楷體" w:hint="eastAsia"/>
          <w:color w:val="000000" w:themeColor="text1"/>
          <w:sz w:val="28"/>
          <w:szCs w:val="28"/>
        </w:rPr>
        <w:t>五、各種因工讀所衍生之相關問題。</w:t>
      </w:r>
    </w:p>
    <w:p w:rsidR="00077E69" w:rsidRPr="00077E69" w:rsidRDefault="00F813BD" w:rsidP="00077E69">
      <w:pPr>
        <w:widowControl/>
        <w:overflowPunct w:val="0"/>
        <w:autoSpaceDE w:val="0"/>
        <w:autoSpaceDN w:val="0"/>
        <w:adjustRightInd w:val="0"/>
        <w:spacing w:line="360" w:lineRule="exact"/>
        <w:ind w:left="84"/>
        <w:textAlignment w:val="baseline"/>
        <w:rPr>
          <w:rFonts w:eastAsia="標楷體"/>
          <w:b/>
          <w:kern w:val="0"/>
          <w:sz w:val="26"/>
          <w:szCs w:val="26"/>
        </w:rPr>
      </w:pPr>
      <w:r>
        <w:rPr>
          <w:rFonts w:eastAsia="標楷體" w:hint="eastAsia"/>
          <w:b/>
          <w:kern w:val="0"/>
          <w:sz w:val="26"/>
          <w:szCs w:val="26"/>
        </w:rPr>
        <w:t>四、</w:t>
      </w:r>
      <w:r w:rsidR="00077E69" w:rsidRPr="00077E69">
        <w:rPr>
          <w:rFonts w:eastAsia="標楷體" w:hint="eastAsia"/>
          <w:b/>
          <w:kern w:val="0"/>
          <w:sz w:val="26"/>
          <w:szCs w:val="26"/>
        </w:rPr>
        <w:t>執行</w:t>
      </w:r>
    </w:p>
    <w:p w:rsidR="00077E69" w:rsidRPr="00077E69" w:rsidRDefault="00077E69" w:rsidP="00077E69">
      <w:pPr>
        <w:widowControl/>
        <w:overflowPunct w:val="0"/>
        <w:autoSpaceDE w:val="0"/>
        <w:autoSpaceDN w:val="0"/>
        <w:adjustRightInd w:val="0"/>
        <w:spacing w:line="360" w:lineRule="exact"/>
        <w:ind w:left="84"/>
        <w:textAlignment w:val="baseline"/>
        <w:rPr>
          <w:rFonts w:eastAsia="標楷體"/>
          <w:kern w:val="0"/>
          <w:sz w:val="26"/>
          <w:szCs w:val="26"/>
        </w:rPr>
      </w:pPr>
      <w:r w:rsidRPr="00077E69">
        <w:rPr>
          <w:rFonts w:eastAsia="標楷體" w:hint="eastAsia"/>
          <w:kern w:val="0"/>
          <w:sz w:val="26"/>
          <w:szCs w:val="26"/>
        </w:rPr>
        <w:tab/>
      </w:r>
      <w:r w:rsidR="00F813BD">
        <w:rPr>
          <w:rFonts w:eastAsia="標楷體" w:hint="eastAsia"/>
          <w:kern w:val="0"/>
          <w:sz w:val="26"/>
          <w:szCs w:val="26"/>
        </w:rPr>
        <w:t xml:space="preserve">   </w:t>
      </w:r>
      <w:r w:rsidRPr="00077E69">
        <w:rPr>
          <w:rFonts w:eastAsia="標楷體" w:hint="eastAsia"/>
          <w:kern w:val="0"/>
          <w:sz w:val="26"/>
          <w:szCs w:val="26"/>
        </w:rPr>
        <w:t>經本委員會議決通過後，由</w:t>
      </w:r>
      <w:r w:rsidR="00F813BD">
        <w:rPr>
          <w:rFonts w:eastAsia="標楷體" w:hint="eastAsia"/>
          <w:kern w:val="0"/>
          <w:sz w:val="26"/>
          <w:szCs w:val="26"/>
        </w:rPr>
        <w:t>訓育組</w:t>
      </w:r>
      <w:r w:rsidRPr="00077E69">
        <w:rPr>
          <w:rFonts w:eastAsia="標楷體" w:hint="eastAsia"/>
          <w:kern w:val="0"/>
          <w:sz w:val="26"/>
          <w:szCs w:val="26"/>
        </w:rPr>
        <w:t>執行之。</w:t>
      </w:r>
    </w:p>
    <w:p w:rsidR="00077E69" w:rsidRPr="00077E69" w:rsidRDefault="00F813BD" w:rsidP="00077E69">
      <w:pPr>
        <w:widowControl/>
        <w:overflowPunct w:val="0"/>
        <w:autoSpaceDE w:val="0"/>
        <w:autoSpaceDN w:val="0"/>
        <w:adjustRightInd w:val="0"/>
        <w:spacing w:line="360" w:lineRule="exact"/>
        <w:ind w:left="84"/>
        <w:textAlignment w:val="baseline"/>
        <w:rPr>
          <w:rFonts w:eastAsia="標楷體"/>
          <w:b/>
          <w:kern w:val="0"/>
          <w:sz w:val="26"/>
          <w:szCs w:val="26"/>
        </w:rPr>
      </w:pPr>
      <w:r>
        <w:rPr>
          <w:rFonts w:eastAsia="標楷體" w:hint="eastAsia"/>
          <w:b/>
          <w:kern w:val="0"/>
          <w:sz w:val="26"/>
          <w:szCs w:val="26"/>
        </w:rPr>
        <w:t>五、</w:t>
      </w:r>
      <w:r w:rsidR="00077E69" w:rsidRPr="00077E69">
        <w:rPr>
          <w:rFonts w:eastAsia="標楷體" w:hint="eastAsia"/>
          <w:b/>
          <w:kern w:val="0"/>
          <w:sz w:val="26"/>
          <w:szCs w:val="26"/>
        </w:rPr>
        <w:t>本辦法經</w:t>
      </w:r>
      <w:r>
        <w:rPr>
          <w:rFonts w:eastAsia="標楷體" w:hint="eastAsia"/>
          <w:b/>
          <w:kern w:val="0"/>
          <w:sz w:val="26"/>
          <w:szCs w:val="26"/>
        </w:rPr>
        <w:t>行政</w:t>
      </w:r>
      <w:r w:rsidR="00077E69" w:rsidRPr="00077E69">
        <w:rPr>
          <w:rFonts w:eastAsia="標楷體" w:hint="eastAsia"/>
          <w:b/>
          <w:kern w:val="0"/>
          <w:sz w:val="26"/>
          <w:szCs w:val="26"/>
        </w:rPr>
        <w:t>會議通過，陳　校長核定公布施行，修正時亦同。</w:t>
      </w:r>
    </w:p>
    <w:p w:rsidR="00AF558A" w:rsidRPr="00F813BD" w:rsidRDefault="00B231EB" w:rsidP="00AF558A">
      <w:pPr>
        <w:jc w:val="distribute"/>
        <w:rPr>
          <w:rFonts w:ascii="標楷體" w:eastAsia="標楷體" w:hAnsi="標楷體"/>
          <w:color w:val="000000" w:themeColor="text1"/>
          <w:sz w:val="32"/>
          <w:szCs w:val="32"/>
        </w:rPr>
      </w:pPr>
      <w:r w:rsidRPr="00F813BD">
        <w:rPr>
          <w:rFonts w:ascii="標楷體" w:eastAsia="標楷體" w:hAnsi="標楷體" w:hint="eastAsia"/>
          <w:color w:val="000000" w:themeColor="text1"/>
          <w:sz w:val="32"/>
          <w:szCs w:val="32"/>
        </w:rPr>
        <w:t>國立員林高級農工職業學校</w:t>
      </w:r>
      <w:r w:rsidRPr="00F813BD">
        <w:rPr>
          <w:rFonts w:ascii="標楷體" w:eastAsia="標楷體" w:hAnsi="標楷體" w:cs="DFKaiShu-SB-Estd-BF" w:hint="eastAsia"/>
          <w:color w:val="000000" w:themeColor="text1"/>
          <w:kern w:val="0"/>
          <w:sz w:val="32"/>
          <w:szCs w:val="32"/>
        </w:rPr>
        <w:t>工讀獎助金審查委員</w:t>
      </w:r>
      <w:r w:rsidR="00AF558A" w:rsidRPr="00F813BD">
        <w:rPr>
          <w:rFonts w:ascii="標楷體" w:eastAsia="標楷體" w:hAnsi="標楷體" w:hint="eastAsia"/>
          <w:color w:val="000000" w:themeColor="text1"/>
          <w:sz w:val="32"/>
          <w:szCs w:val="32"/>
        </w:rPr>
        <w:t>編組名單</w:t>
      </w:r>
    </w:p>
    <w:tbl>
      <w:tblPr>
        <w:tblStyle w:val="a3"/>
        <w:tblW w:w="0" w:type="auto"/>
        <w:tblLook w:val="01E0" w:firstRow="1" w:lastRow="1" w:firstColumn="1" w:lastColumn="1" w:noHBand="0" w:noVBand="0"/>
      </w:tblPr>
      <w:tblGrid>
        <w:gridCol w:w="2518"/>
        <w:gridCol w:w="2328"/>
        <w:gridCol w:w="2424"/>
        <w:gridCol w:w="2424"/>
      </w:tblGrid>
      <w:tr w:rsidR="00AF558A" w:rsidRPr="00323597" w:rsidTr="00F813BD">
        <w:trPr>
          <w:trHeight w:val="544"/>
        </w:trPr>
        <w:tc>
          <w:tcPr>
            <w:tcW w:w="2518" w:type="dxa"/>
            <w:tcBorders>
              <w:top w:val="double" w:sz="6" w:space="0" w:color="auto"/>
              <w:left w:val="double" w:sz="6" w:space="0" w:color="auto"/>
            </w:tcBorders>
          </w:tcPr>
          <w:p w:rsidR="00AF558A" w:rsidRPr="00323597" w:rsidRDefault="00AF558A" w:rsidP="00F813BD">
            <w:pPr>
              <w:spacing w:line="460" w:lineRule="exact"/>
              <w:jc w:val="distribute"/>
              <w:rPr>
                <w:rFonts w:ascii="標楷體" w:eastAsia="標楷體" w:hAnsi="標楷體"/>
                <w:sz w:val="28"/>
                <w:szCs w:val="28"/>
              </w:rPr>
            </w:pPr>
            <w:r w:rsidRPr="00323597">
              <w:rPr>
                <w:rFonts w:ascii="標楷體" w:eastAsia="標楷體" w:hAnsi="標楷體" w:hint="eastAsia"/>
                <w:sz w:val="28"/>
                <w:szCs w:val="28"/>
              </w:rPr>
              <w:t>職稱</w:t>
            </w:r>
          </w:p>
        </w:tc>
        <w:tc>
          <w:tcPr>
            <w:tcW w:w="2328" w:type="dxa"/>
            <w:tcBorders>
              <w:top w:val="double" w:sz="6" w:space="0" w:color="auto"/>
              <w:right w:val="double" w:sz="6" w:space="0" w:color="auto"/>
            </w:tcBorders>
          </w:tcPr>
          <w:p w:rsidR="00AF558A" w:rsidRPr="00323597" w:rsidRDefault="00AF558A" w:rsidP="00F813BD">
            <w:pPr>
              <w:spacing w:line="460" w:lineRule="exact"/>
              <w:jc w:val="distribute"/>
              <w:rPr>
                <w:rFonts w:ascii="標楷體" w:eastAsia="標楷體" w:hAnsi="標楷體"/>
                <w:sz w:val="28"/>
                <w:szCs w:val="28"/>
              </w:rPr>
            </w:pPr>
            <w:r w:rsidRPr="00323597">
              <w:rPr>
                <w:rFonts w:ascii="標楷體" w:eastAsia="標楷體" w:hAnsi="標楷體" w:hint="eastAsia"/>
                <w:sz w:val="28"/>
                <w:szCs w:val="28"/>
              </w:rPr>
              <w:t>姓名</w:t>
            </w:r>
          </w:p>
        </w:tc>
        <w:tc>
          <w:tcPr>
            <w:tcW w:w="2424" w:type="dxa"/>
            <w:tcBorders>
              <w:top w:val="double" w:sz="6" w:space="0" w:color="auto"/>
              <w:left w:val="double" w:sz="6" w:space="0" w:color="auto"/>
            </w:tcBorders>
          </w:tcPr>
          <w:p w:rsidR="00AF558A" w:rsidRPr="00323597" w:rsidRDefault="00AF558A" w:rsidP="00F813BD">
            <w:pPr>
              <w:spacing w:line="460" w:lineRule="exact"/>
              <w:jc w:val="distribute"/>
              <w:rPr>
                <w:rFonts w:ascii="標楷體" w:eastAsia="標楷體" w:hAnsi="標楷體"/>
                <w:sz w:val="28"/>
                <w:szCs w:val="28"/>
              </w:rPr>
            </w:pPr>
            <w:r w:rsidRPr="00323597">
              <w:rPr>
                <w:rFonts w:ascii="標楷體" w:eastAsia="標楷體" w:hAnsi="標楷體" w:hint="eastAsia"/>
                <w:sz w:val="28"/>
                <w:szCs w:val="28"/>
              </w:rPr>
              <w:t>職稱</w:t>
            </w:r>
          </w:p>
        </w:tc>
        <w:tc>
          <w:tcPr>
            <w:tcW w:w="2424" w:type="dxa"/>
            <w:tcBorders>
              <w:top w:val="double" w:sz="6" w:space="0" w:color="auto"/>
              <w:right w:val="double" w:sz="6" w:space="0" w:color="auto"/>
            </w:tcBorders>
          </w:tcPr>
          <w:p w:rsidR="00AF558A" w:rsidRPr="00323597" w:rsidRDefault="00AF558A" w:rsidP="00F813BD">
            <w:pPr>
              <w:spacing w:line="460" w:lineRule="exact"/>
              <w:jc w:val="distribute"/>
              <w:rPr>
                <w:rFonts w:ascii="標楷體" w:eastAsia="標楷體" w:hAnsi="標楷體"/>
                <w:sz w:val="28"/>
                <w:szCs w:val="28"/>
              </w:rPr>
            </w:pPr>
            <w:r w:rsidRPr="00323597">
              <w:rPr>
                <w:rFonts w:ascii="標楷體" w:eastAsia="標楷體" w:hAnsi="標楷體" w:hint="eastAsia"/>
                <w:sz w:val="28"/>
                <w:szCs w:val="28"/>
              </w:rPr>
              <w:t>姓名</w:t>
            </w:r>
          </w:p>
        </w:tc>
      </w:tr>
      <w:tr w:rsidR="00F813BD" w:rsidRPr="00323597" w:rsidTr="00F813BD">
        <w:trPr>
          <w:trHeight w:val="377"/>
        </w:trPr>
        <w:tc>
          <w:tcPr>
            <w:tcW w:w="2518" w:type="dxa"/>
            <w:tcBorders>
              <w:left w:val="double" w:sz="6" w:space="0" w:color="auto"/>
            </w:tcBorders>
          </w:tcPr>
          <w:p w:rsidR="00F813BD" w:rsidRPr="00323597" w:rsidRDefault="00F813BD" w:rsidP="00F813BD">
            <w:pPr>
              <w:spacing w:line="460" w:lineRule="exact"/>
              <w:jc w:val="distribute"/>
              <w:rPr>
                <w:rFonts w:ascii="標楷體" w:eastAsia="標楷體" w:hAnsi="標楷體"/>
                <w:sz w:val="28"/>
                <w:szCs w:val="28"/>
              </w:rPr>
            </w:pPr>
            <w:r w:rsidRPr="00323597">
              <w:rPr>
                <w:rFonts w:ascii="標楷體" w:eastAsia="標楷體" w:hAnsi="標楷體" w:hint="eastAsia"/>
                <w:sz w:val="28"/>
                <w:szCs w:val="28"/>
              </w:rPr>
              <w:t>校長兼</w:t>
            </w:r>
            <w:r>
              <w:rPr>
                <w:rFonts w:ascii="標楷體" w:eastAsia="標楷體" w:hAnsi="標楷體" w:hint="eastAsia"/>
                <w:sz w:val="28"/>
                <w:szCs w:val="28"/>
              </w:rPr>
              <w:t>主任委員</w:t>
            </w:r>
          </w:p>
        </w:tc>
        <w:tc>
          <w:tcPr>
            <w:tcW w:w="2328" w:type="dxa"/>
            <w:tcBorders>
              <w:right w:val="double" w:sz="6" w:space="0" w:color="auto"/>
            </w:tcBorders>
          </w:tcPr>
          <w:p w:rsidR="00F813BD" w:rsidRPr="00323597" w:rsidRDefault="00F813BD" w:rsidP="00F813BD">
            <w:pPr>
              <w:spacing w:line="460" w:lineRule="exact"/>
              <w:jc w:val="distribute"/>
              <w:rPr>
                <w:rFonts w:ascii="標楷體" w:eastAsia="標楷體" w:hAnsi="標楷體"/>
                <w:sz w:val="28"/>
                <w:szCs w:val="28"/>
              </w:rPr>
            </w:pPr>
            <w:r>
              <w:rPr>
                <w:rFonts w:ascii="標楷體" w:eastAsia="標楷體" w:hAnsi="標楷體" w:hint="eastAsia"/>
                <w:sz w:val="28"/>
                <w:szCs w:val="28"/>
              </w:rPr>
              <w:t>林玉芬</w:t>
            </w:r>
          </w:p>
        </w:tc>
        <w:tc>
          <w:tcPr>
            <w:tcW w:w="2424" w:type="dxa"/>
            <w:tcBorders>
              <w:left w:val="double" w:sz="6" w:space="0" w:color="auto"/>
            </w:tcBorders>
          </w:tcPr>
          <w:p w:rsidR="00F813BD" w:rsidRPr="00B231EB" w:rsidRDefault="00F813BD" w:rsidP="00F813BD">
            <w:pPr>
              <w:spacing w:line="460" w:lineRule="exact"/>
              <w:jc w:val="distribute"/>
              <w:rPr>
                <w:rFonts w:ascii="標楷體" w:eastAsia="標楷體" w:hAnsi="標楷體"/>
                <w:sz w:val="28"/>
                <w:szCs w:val="28"/>
              </w:rPr>
            </w:pPr>
            <w:r>
              <w:rPr>
                <w:rFonts w:ascii="標楷體" w:eastAsia="標楷體" w:hAnsi="標楷體" w:hint="eastAsia"/>
                <w:sz w:val="28"/>
                <w:szCs w:val="28"/>
              </w:rPr>
              <w:t>委員</w:t>
            </w:r>
          </w:p>
        </w:tc>
        <w:tc>
          <w:tcPr>
            <w:tcW w:w="2424" w:type="dxa"/>
            <w:tcBorders>
              <w:right w:val="double" w:sz="6" w:space="0" w:color="auto"/>
            </w:tcBorders>
          </w:tcPr>
          <w:p w:rsidR="00F813BD" w:rsidRPr="00323597" w:rsidRDefault="00F813BD" w:rsidP="00F813BD">
            <w:pPr>
              <w:spacing w:line="460" w:lineRule="exact"/>
              <w:jc w:val="distribute"/>
              <w:rPr>
                <w:rFonts w:ascii="標楷體" w:eastAsia="標楷體" w:hAnsi="標楷體"/>
                <w:sz w:val="28"/>
                <w:szCs w:val="28"/>
              </w:rPr>
            </w:pPr>
            <w:r>
              <w:rPr>
                <w:rFonts w:ascii="標楷體" w:eastAsia="標楷體" w:hAnsi="標楷體" w:hint="eastAsia"/>
                <w:sz w:val="28"/>
                <w:szCs w:val="28"/>
              </w:rPr>
              <w:t>教師代表</w:t>
            </w:r>
            <w:proofErr w:type="gramStart"/>
            <w:r>
              <w:rPr>
                <w:rFonts w:ascii="標楷體" w:eastAsia="標楷體" w:hAnsi="標楷體" w:hint="eastAsia"/>
                <w:sz w:val="28"/>
                <w:szCs w:val="28"/>
              </w:rPr>
              <w:t>一</w:t>
            </w:r>
            <w:proofErr w:type="gramEnd"/>
          </w:p>
        </w:tc>
      </w:tr>
      <w:tr w:rsidR="00F813BD" w:rsidRPr="00323597" w:rsidTr="00F813BD">
        <w:tc>
          <w:tcPr>
            <w:tcW w:w="2518" w:type="dxa"/>
            <w:tcBorders>
              <w:left w:val="double" w:sz="6" w:space="0" w:color="auto"/>
            </w:tcBorders>
          </w:tcPr>
          <w:p w:rsidR="00F813BD" w:rsidRPr="00F813BD" w:rsidRDefault="00F813BD" w:rsidP="00F813BD">
            <w:pPr>
              <w:spacing w:line="460" w:lineRule="exact"/>
              <w:rPr>
                <w:rFonts w:ascii="標楷體" w:eastAsia="標楷體" w:hAnsi="標楷體"/>
                <w:sz w:val="28"/>
                <w:szCs w:val="28"/>
              </w:rPr>
            </w:pPr>
            <w:r w:rsidRPr="00F813BD">
              <w:rPr>
                <w:rFonts w:ascii="標楷體" w:eastAsia="標楷體" w:hAnsi="標楷體" w:hint="eastAsia"/>
                <w:sz w:val="28"/>
                <w:szCs w:val="28"/>
              </w:rPr>
              <w:t>學</w:t>
            </w:r>
            <w:proofErr w:type="gramStart"/>
            <w:r w:rsidRPr="00F813BD">
              <w:rPr>
                <w:rFonts w:ascii="標楷體" w:eastAsia="標楷體" w:hAnsi="標楷體" w:hint="eastAsia"/>
                <w:sz w:val="28"/>
                <w:szCs w:val="28"/>
              </w:rPr>
              <w:t>務</w:t>
            </w:r>
            <w:proofErr w:type="gramEnd"/>
            <w:r w:rsidRPr="00F813BD">
              <w:rPr>
                <w:rFonts w:ascii="標楷體" w:eastAsia="標楷體" w:hAnsi="標楷體" w:hint="eastAsia"/>
                <w:sz w:val="28"/>
                <w:szCs w:val="28"/>
              </w:rPr>
              <w:t>主任兼總幹事</w:t>
            </w:r>
          </w:p>
        </w:tc>
        <w:tc>
          <w:tcPr>
            <w:tcW w:w="2328" w:type="dxa"/>
            <w:tcBorders>
              <w:right w:val="double" w:sz="6" w:space="0" w:color="auto"/>
            </w:tcBorders>
          </w:tcPr>
          <w:p w:rsidR="00F813BD" w:rsidRPr="00323597" w:rsidRDefault="00F813BD" w:rsidP="00F813BD">
            <w:pPr>
              <w:spacing w:line="460" w:lineRule="exact"/>
              <w:jc w:val="distribute"/>
              <w:rPr>
                <w:rFonts w:ascii="標楷體" w:eastAsia="標楷體" w:hAnsi="標楷體"/>
                <w:sz w:val="28"/>
                <w:szCs w:val="28"/>
              </w:rPr>
            </w:pPr>
            <w:r>
              <w:rPr>
                <w:rFonts w:ascii="標楷體" w:eastAsia="標楷體" w:hAnsi="標楷體" w:hint="eastAsia"/>
                <w:sz w:val="28"/>
                <w:szCs w:val="28"/>
              </w:rPr>
              <w:t>黃淑玫</w:t>
            </w:r>
          </w:p>
        </w:tc>
        <w:tc>
          <w:tcPr>
            <w:tcW w:w="2424" w:type="dxa"/>
            <w:tcBorders>
              <w:left w:val="double" w:sz="6" w:space="0" w:color="auto"/>
            </w:tcBorders>
          </w:tcPr>
          <w:p w:rsidR="00F813BD" w:rsidRPr="00323597" w:rsidRDefault="00F813BD" w:rsidP="00F813BD">
            <w:pPr>
              <w:spacing w:line="460" w:lineRule="exact"/>
              <w:jc w:val="distribute"/>
              <w:rPr>
                <w:rFonts w:ascii="標楷體" w:eastAsia="標楷體" w:hAnsi="標楷體"/>
                <w:sz w:val="28"/>
                <w:szCs w:val="28"/>
              </w:rPr>
            </w:pPr>
            <w:r>
              <w:rPr>
                <w:rFonts w:ascii="標楷體" w:eastAsia="標楷體" w:hAnsi="標楷體" w:hint="eastAsia"/>
                <w:sz w:val="28"/>
                <w:szCs w:val="28"/>
              </w:rPr>
              <w:t>委員</w:t>
            </w:r>
          </w:p>
        </w:tc>
        <w:tc>
          <w:tcPr>
            <w:tcW w:w="2424" w:type="dxa"/>
            <w:tcBorders>
              <w:right w:val="double" w:sz="6" w:space="0" w:color="auto"/>
            </w:tcBorders>
          </w:tcPr>
          <w:p w:rsidR="00F813BD" w:rsidRPr="00323597" w:rsidRDefault="00F813BD" w:rsidP="00F813BD">
            <w:pPr>
              <w:spacing w:line="460" w:lineRule="exact"/>
              <w:jc w:val="distribute"/>
              <w:rPr>
                <w:rFonts w:ascii="標楷體" w:eastAsia="標楷體" w:hAnsi="標楷體"/>
                <w:sz w:val="28"/>
                <w:szCs w:val="28"/>
              </w:rPr>
            </w:pPr>
            <w:r>
              <w:rPr>
                <w:rFonts w:ascii="標楷體" w:eastAsia="標楷體" w:hAnsi="標楷體" w:hint="eastAsia"/>
                <w:sz w:val="28"/>
                <w:szCs w:val="28"/>
              </w:rPr>
              <w:t>教師代表二</w:t>
            </w:r>
          </w:p>
        </w:tc>
      </w:tr>
      <w:tr w:rsidR="00F813BD" w:rsidRPr="00323597" w:rsidTr="00F813BD">
        <w:tc>
          <w:tcPr>
            <w:tcW w:w="2518" w:type="dxa"/>
            <w:tcBorders>
              <w:left w:val="double" w:sz="6" w:space="0" w:color="auto"/>
            </w:tcBorders>
          </w:tcPr>
          <w:p w:rsidR="00F813BD" w:rsidRPr="00B231EB" w:rsidRDefault="00F813BD" w:rsidP="00F813BD">
            <w:pPr>
              <w:spacing w:line="460" w:lineRule="exact"/>
              <w:jc w:val="distribute"/>
              <w:rPr>
                <w:rFonts w:ascii="標楷體" w:eastAsia="標楷體" w:hAnsi="標楷體"/>
                <w:sz w:val="28"/>
                <w:szCs w:val="28"/>
              </w:rPr>
            </w:pPr>
            <w:r>
              <w:rPr>
                <w:rFonts w:ascii="標楷體" w:eastAsia="標楷體" w:hAnsi="標楷體" w:hint="eastAsia"/>
                <w:sz w:val="28"/>
                <w:szCs w:val="28"/>
              </w:rPr>
              <w:t>委員(教務主任)</w:t>
            </w:r>
          </w:p>
        </w:tc>
        <w:tc>
          <w:tcPr>
            <w:tcW w:w="2328" w:type="dxa"/>
            <w:tcBorders>
              <w:right w:val="double" w:sz="6" w:space="0" w:color="auto"/>
            </w:tcBorders>
          </w:tcPr>
          <w:p w:rsidR="00F813BD" w:rsidRPr="00323597" w:rsidRDefault="00F813BD" w:rsidP="00F813BD">
            <w:pPr>
              <w:spacing w:line="460" w:lineRule="exact"/>
              <w:jc w:val="distribute"/>
              <w:rPr>
                <w:rFonts w:ascii="標楷體" w:eastAsia="標楷體" w:hAnsi="標楷體"/>
                <w:sz w:val="28"/>
                <w:szCs w:val="28"/>
              </w:rPr>
            </w:pPr>
            <w:r>
              <w:rPr>
                <w:rFonts w:ascii="標楷體" w:eastAsia="標楷體" w:hAnsi="標楷體" w:hint="eastAsia"/>
                <w:sz w:val="28"/>
                <w:szCs w:val="28"/>
              </w:rPr>
              <w:t>王弘仁</w:t>
            </w:r>
          </w:p>
        </w:tc>
        <w:tc>
          <w:tcPr>
            <w:tcW w:w="2424" w:type="dxa"/>
            <w:tcBorders>
              <w:left w:val="double" w:sz="6" w:space="0" w:color="auto"/>
            </w:tcBorders>
          </w:tcPr>
          <w:p w:rsidR="00F813BD" w:rsidRPr="00B231EB" w:rsidRDefault="00F813BD" w:rsidP="00F813BD">
            <w:pPr>
              <w:spacing w:line="460" w:lineRule="exact"/>
              <w:jc w:val="distribute"/>
              <w:rPr>
                <w:rFonts w:ascii="標楷體" w:eastAsia="標楷體" w:hAnsi="標楷體"/>
                <w:sz w:val="28"/>
                <w:szCs w:val="28"/>
              </w:rPr>
            </w:pPr>
          </w:p>
        </w:tc>
        <w:tc>
          <w:tcPr>
            <w:tcW w:w="2424" w:type="dxa"/>
            <w:tcBorders>
              <w:right w:val="double" w:sz="6" w:space="0" w:color="auto"/>
            </w:tcBorders>
          </w:tcPr>
          <w:p w:rsidR="00F813BD" w:rsidRPr="00323597" w:rsidRDefault="00F813BD" w:rsidP="00F813BD">
            <w:pPr>
              <w:spacing w:line="460" w:lineRule="exact"/>
              <w:jc w:val="distribute"/>
              <w:rPr>
                <w:rFonts w:ascii="標楷體" w:eastAsia="標楷體" w:hAnsi="標楷體"/>
                <w:sz w:val="28"/>
                <w:szCs w:val="28"/>
              </w:rPr>
            </w:pPr>
          </w:p>
        </w:tc>
      </w:tr>
      <w:tr w:rsidR="00F813BD" w:rsidRPr="00323597" w:rsidTr="00F813BD">
        <w:tc>
          <w:tcPr>
            <w:tcW w:w="2518" w:type="dxa"/>
            <w:tcBorders>
              <w:left w:val="double" w:sz="6" w:space="0" w:color="auto"/>
            </w:tcBorders>
          </w:tcPr>
          <w:p w:rsidR="00F813BD" w:rsidRPr="00323597" w:rsidRDefault="00F813BD" w:rsidP="00F813BD">
            <w:pPr>
              <w:spacing w:line="460" w:lineRule="exact"/>
              <w:jc w:val="distribute"/>
              <w:rPr>
                <w:rFonts w:ascii="標楷體" w:eastAsia="標楷體" w:hAnsi="標楷體"/>
                <w:sz w:val="28"/>
                <w:szCs w:val="28"/>
              </w:rPr>
            </w:pPr>
            <w:r>
              <w:rPr>
                <w:rFonts w:ascii="標楷體" w:eastAsia="標楷體" w:hAnsi="標楷體" w:hint="eastAsia"/>
                <w:sz w:val="28"/>
                <w:szCs w:val="28"/>
              </w:rPr>
              <w:t>委員(實習主任)</w:t>
            </w:r>
          </w:p>
        </w:tc>
        <w:tc>
          <w:tcPr>
            <w:tcW w:w="2328" w:type="dxa"/>
            <w:tcBorders>
              <w:right w:val="double" w:sz="6" w:space="0" w:color="auto"/>
            </w:tcBorders>
          </w:tcPr>
          <w:p w:rsidR="00F813BD" w:rsidRPr="00323597" w:rsidRDefault="00F813BD" w:rsidP="00F813BD">
            <w:pPr>
              <w:spacing w:line="460" w:lineRule="exact"/>
              <w:jc w:val="distribute"/>
              <w:rPr>
                <w:rFonts w:ascii="標楷體" w:eastAsia="標楷體" w:hAnsi="標楷體"/>
                <w:sz w:val="28"/>
                <w:szCs w:val="28"/>
              </w:rPr>
            </w:pPr>
            <w:r>
              <w:rPr>
                <w:rFonts w:ascii="標楷體" w:eastAsia="標楷體" w:hAnsi="標楷體" w:hint="eastAsia"/>
                <w:sz w:val="28"/>
                <w:szCs w:val="28"/>
              </w:rPr>
              <w:t>程蕙莉</w:t>
            </w:r>
          </w:p>
        </w:tc>
        <w:tc>
          <w:tcPr>
            <w:tcW w:w="2424" w:type="dxa"/>
            <w:tcBorders>
              <w:left w:val="double" w:sz="6" w:space="0" w:color="auto"/>
            </w:tcBorders>
          </w:tcPr>
          <w:p w:rsidR="00F813BD" w:rsidRPr="00B231EB" w:rsidRDefault="00F813BD" w:rsidP="00F813BD">
            <w:pPr>
              <w:spacing w:line="460" w:lineRule="exact"/>
              <w:jc w:val="distribute"/>
              <w:rPr>
                <w:rFonts w:ascii="標楷體" w:eastAsia="標楷體" w:hAnsi="標楷體"/>
                <w:sz w:val="28"/>
                <w:szCs w:val="28"/>
              </w:rPr>
            </w:pPr>
          </w:p>
        </w:tc>
        <w:tc>
          <w:tcPr>
            <w:tcW w:w="2424" w:type="dxa"/>
            <w:tcBorders>
              <w:right w:val="double" w:sz="6" w:space="0" w:color="auto"/>
            </w:tcBorders>
          </w:tcPr>
          <w:p w:rsidR="00F813BD" w:rsidRPr="00323597" w:rsidRDefault="00F813BD" w:rsidP="00F813BD">
            <w:pPr>
              <w:spacing w:line="460" w:lineRule="exact"/>
              <w:jc w:val="distribute"/>
              <w:rPr>
                <w:rFonts w:ascii="標楷體" w:eastAsia="標楷體" w:hAnsi="標楷體"/>
                <w:sz w:val="28"/>
                <w:szCs w:val="28"/>
              </w:rPr>
            </w:pPr>
          </w:p>
        </w:tc>
      </w:tr>
      <w:tr w:rsidR="00F813BD" w:rsidRPr="00323597" w:rsidTr="00F813BD">
        <w:tc>
          <w:tcPr>
            <w:tcW w:w="2518" w:type="dxa"/>
            <w:tcBorders>
              <w:left w:val="double" w:sz="6" w:space="0" w:color="auto"/>
            </w:tcBorders>
          </w:tcPr>
          <w:p w:rsidR="00F813BD" w:rsidRPr="00B231EB" w:rsidRDefault="00F813BD" w:rsidP="00F813BD">
            <w:pPr>
              <w:spacing w:line="460" w:lineRule="exact"/>
              <w:jc w:val="distribute"/>
              <w:rPr>
                <w:rFonts w:ascii="標楷體" w:eastAsia="標楷體" w:hAnsi="標楷體"/>
                <w:sz w:val="28"/>
                <w:szCs w:val="28"/>
              </w:rPr>
            </w:pPr>
            <w:r>
              <w:rPr>
                <w:rFonts w:ascii="標楷體" w:eastAsia="標楷體" w:hAnsi="標楷體" w:hint="eastAsia"/>
                <w:sz w:val="28"/>
                <w:szCs w:val="28"/>
              </w:rPr>
              <w:t>委員(主計主任)</w:t>
            </w:r>
          </w:p>
        </w:tc>
        <w:tc>
          <w:tcPr>
            <w:tcW w:w="2328" w:type="dxa"/>
            <w:tcBorders>
              <w:right w:val="double" w:sz="6" w:space="0" w:color="auto"/>
            </w:tcBorders>
          </w:tcPr>
          <w:p w:rsidR="00F813BD" w:rsidRPr="00323597" w:rsidRDefault="00F813BD" w:rsidP="00F813BD">
            <w:pPr>
              <w:spacing w:line="460" w:lineRule="exact"/>
              <w:jc w:val="distribute"/>
              <w:rPr>
                <w:rFonts w:ascii="標楷體" w:eastAsia="標楷體" w:hAnsi="標楷體"/>
                <w:sz w:val="28"/>
                <w:szCs w:val="28"/>
              </w:rPr>
            </w:pPr>
            <w:r>
              <w:rPr>
                <w:rFonts w:ascii="標楷體" w:eastAsia="標楷體" w:hAnsi="標楷體" w:hint="eastAsia"/>
                <w:sz w:val="28"/>
                <w:szCs w:val="28"/>
              </w:rPr>
              <w:t>李秋蘭</w:t>
            </w:r>
          </w:p>
        </w:tc>
        <w:tc>
          <w:tcPr>
            <w:tcW w:w="2424" w:type="dxa"/>
            <w:tcBorders>
              <w:left w:val="double" w:sz="6" w:space="0" w:color="auto"/>
            </w:tcBorders>
          </w:tcPr>
          <w:p w:rsidR="00F813BD" w:rsidRPr="00B231EB" w:rsidRDefault="00F813BD" w:rsidP="00F813BD">
            <w:pPr>
              <w:spacing w:line="460" w:lineRule="exact"/>
              <w:jc w:val="distribute"/>
              <w:rPr>
                <w:rFonts w:ascii="標楷體" w:eastAsia="標楷體" w:hAnsi="標楷體"/>
                <w:sz w:val="28"/>
                <w:szCs w:val="28"/>
              </w:rPr>
            </w:pPr>
          </w:p>
        </w:tc>
        <w:tc>
          <w:tcPr>
            <w:tcW w:w="2424" w:type="dxa"/>
            <w:tcBorders>
              <w:right w:val="double" w:sz="6" w:space="0" w:color="auto"/>
            </w:tcBorders>
          </w:tcPr>
          <w:p w:rsidR="00F813BD" w:rsidRPr="00323597" w:rsidRDefault="00F813BD" w:rsidP="00F813BD">
            <w:pPr>
              <w:spacing w:line="460" w:lineRule="exact"/>
              <w:jc w:val="distribute"/>
              <w:rPr>
                <w:rFonts w:ascii="標楷體" w:eastAsia="標楷體" w:hAnsi="標楷體"/>
                <w:sz w:val="28"/>
                <w:szCs w:val="28"/>
              </w:rPr>
            </w:pPr>
          </w:p>
        </w:tc>
      </w:tr>
      <w:bookmarkEnd w:id="0"/>
    </w:tbl>
    <w:p w:rsidR="000D6597" w:rsidRPr="00323597" w:rsidRDefault="000D6597" w:rsidP="00B231EB">
      <w:pPr>
        <w:rPr>
          <w:rFonts w:ascii="標楷體" w:eastAsia="標楷體" w:hAnsi="標楷體"/>
        </w:rPr>
      </w:pPr>
    </w:p>
    <w:sectPr w:rsidR="000D6597" w:rsidRPr="00323597" w:rsidSect="004545F3">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E69" w:rsidRDefault="00077E69" w:rsidP="00077E69">
      <w:r>
        <w:separator/>
      </w:r>
    </w:p>
  </w:endnote>
  <w:endnote w:type="continuationSeparator" w:id="0">
    <w:p w:rsidR="00077E69" w:rsidRDefault="00077E69" w:rsidP="0007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E69" w:rsidRDefault="00077E69" w:rsidP="00077E69">
      <w:r>
        <w:separator/>
      </w:r>
    </w:p>
  </w:footnote>
  <w:footnote w:type="continuationSeparator" w:id="0">
    <w:p w:rsidR="00077E69" w:rsidRDefault="00077E69" w:rsidP="00077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8A"/>
    <w:rsid w:val="00043F76"/>
    <w:rsid w:val="00077E69"/>
    <w:rsid w:val="000D6597"/>
    <w:rsid w:val="001E6F53"/>
    <w:rsid w:val="00323597"/>
    <w:rsid w:val="005041AB"/>
    <w:rsid w:val="006A3273"/>
    <w:rsid w:val="00713E74"/>
    <w:rsid w:val="008B73F3"/>
    <w:rsid w:val="00AD3A8A"/>
    <w:rsid w:val="00AF558A"/>
    <w:rsid w:val="00B231EB"/>
    <w:rsid w:val="00C63A90"/>
    <w:rsid w:val="00CC6BD7"/>
    <w:rsid w:val="00D21EAD"/>
    <w:rsid w:val="00E96865"/>
    <w:rsid w:val="00F813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58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558A"/>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7E69"/>
    <w:pPr>
      <w:tabs>
        <w:tab w:val="center" w:pos="4153"/>
        <w:tab w:val="right" w:pos="8306"/>
      </w:tabs>
      <w:snapToGrid w:val="0"/>
    </w:pPr>
    <w:rPr>
      <w:sz w:val="20"/>
      <w:szCs w:val="20"/>
    </w:rPr>
  </w:style>
  <w:style w:type="character" w:customStyle="1" w:styleId="a5">
    <w:name w:val="頁首 字元"/>
    <w:basedOn w:val="a0"/>
    <w:link w:val="a4"/>
    <w:uiPriority w:val="99"/>
    <w:rsid w:val="00077E69"/>
    <w:rPr>
      <w:rFonts w:ascii="Times New Roman" w:eastAsia="新細明體" w:hAnsi="Times New Roman" w:cs="Times New Roman"/>
      <w:sz w:val="20"/>
      <w:szCs w:val="20"/>
    </w:rPr>
  </w:style>
  <w:style w:type="paragraph" w:styleId="a6">
    <w:name w:val="footer"/>
    <w:basedOn w:val="a"/>
    <w:link w:val="a7"/>
    <w:uiPriority w:val="99"/>
    <w:unhideWhenUsed/>
    <w:rsid w:val="00077E69"/>
    <w:pPr>
      <w:tabs>
        <w:tab w:val="center" w:pos="4153"/>
        <w:tab w:val="right" w:pos="8306"/>
      </w:tabs>
      <w:snapToGrid w:val="0"/>
    </w:pPr>
    <w:rPr>
      <w:sz w:val="20"/>
      <w:szCs w:val="20"/>
    </w:rPr>
  </w:style>
  <w:style w:type="character" w:customStyle="1" w:styleId="a7">
    <w:name w:val="頁尾 字元"/>
    <w:basedOn w:val="a0"/>
    <w:link w:val="a6"/>
    <w:uiPriority w:val="99"/>
    <w:rsid w:val="00077E69"/>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58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558A"/>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7E69"/>
    <w:pPr>
      <w:tabs>
        <w:tab w:val="center" w:pos="4153"/>
        <w:tab w:val="right" w:pos="8306"/>
      </w:tabs>
      <w:snapToGrid w:val="0"/>
    </w:pPr>
    <w:rPr>
      <w:sz w:val="20"/>
      <w:szCs w:val="20"/>
    </w:rPr>
  </w:style>
  <w:style w:type="character" w:customStyle="1" w:styleId="a5">
    <w:name w:val="頁首 字元"/>
    <w:basedOn w:val="a0"/>
    <w:link w:val="a4"/>
    <w:uiPriority w:val="99"/>
    <w:rsid w:val="00077E69"/>
    <w:rPr>
      <w:rFonts w:ascii="Times New Roman" w:eastAsia="新細明體" w:hAnsi="Times New Roman" w:cs="Times New Roman"/>
      <w:sz w:val="20"/>
      <w:szCs w:val="20"/>
    </w:rPr>
  </w:style>
  <w:style w:type="paragraph" w:styleId="a6">
    <w:name w:val="footer"/>
    <w:basedOn w:val="a"/>
    <w:link w:val="a7"/>
    <w:uiPriority w:val="99"/>
    <w:unhideWhenUsed/>
    <w:rsid w:val="00077E69"/>
    <w:pPr>
      <w:tabs>
        <w:tab w:val="center" w:pos="4153"/>
        <w:tab w:val="right" w:pos="8306"/>
      </w:tabs>
      <w:snapToGrid w:val="0"/>
    </w:pPr>
    <w:rPr>
      <w:sz w:val="20"/>
      <w:szCs w:val="20"/>
    </w:rPr>
  </w:style>
  <w:style w:type="character" w:customStyle="1" w:styleId="a7">
    <w:name w:val="頁尾 字元"/>
    <w:basedOn w:val="a0"/>
    <w:link w:val="a6"/>
    <w:uiPriority w:val="99"/>
    <w:rsid w:val="00077E6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557</Characters>
  <Application>Microsoft Office Word</Application>
  <DocSecurity>0</DocSecurity>
  <Lines>4</Lines>
  <Paragraphs>1</Paragraphs>
  <ScaleCrop>false</ScaleCrop>
  <Company>SYNNEX</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cp:lastModifiedBy>
  <cp:revision>2</cp:revision>
  <dcterms:created xsi:type="dcterms:W3CDTF">2017-03-18T07:58:00Z</dcterms:created>
  <dcterms:modified xsi:type="dcterms:W3CDTF">2017-03-18T07:58:00Z</dcterms:modified>
</cp:coreProperties>
</file>