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8D" w:rsidRDefault="00AB268D">
      <w:r w:rsidRPr="00AB268D">
        <w:rPr>
          <w:rFonts w:ascii="inherit" w:eastAsia="新細明體" w:hAnsi="inherit" w:cs="新細明體"/>
          <w:kern w:val="0"/>
          <w:szCs w:val="24"/>
        </w:rPr>
        <w:t>全國高級中學閱讀心得寫作</w:t>
      </w:r>
      <w:r w:rsidRPr="00AB268D">
        <w:rPr>
          <w:rFonts w:ascii="inherit" w:eastAsia="新細明體" w:hAnsi="inherit" w:cs="新細明體"/>
          <w:kern w:val="0"/>
          <w:szCs w:val="24"/>
        </w:rPr>
        <w:t> </w:t>
      </w:r>
      <w:r w:rsidRPr="00AB268D">
        <w:rPr>
          <w:rFonts w:ascii="微軟正黑體" w:eastAsia="微軟正黑體" w:hAnsi="微軟正黑體" w:cs="新細明體" w:hint="eastAsia"/>
          <w:kern w:val="0"/>
          <w:szCs w:val="24"/>
          <w:bdr w:val="none" w:sz="0" w:space="0" w:color="auto" w:frame="1"/>
        </w:rPr>
        <w:t>第1060315梯次</w:t>
      </w:r>
      <w:r w:rsidRPr="00AB268D">
        <w:rPr>
          <w:rFonts w:ascii="inherit" w:eastAsia="新細明體" w:hAnsi="inherit" w:cs="新細明體"/>
          <w:kern w:val="0"/>
          <w:szCs w:val="24"/>
        </w:rPr>
        <w:t> </w:t>
      </w:r>
      <w:r w:rsidRPr="00AB268D">
        <w:rPr>
          <w:rFonts w:ascii="微軟正黑體" w:eastAsia="微軟正黑體" w:hAnsi="微軟正黑體" w:cs="新細明體" w:hint="eastAsia"/>
          <w:kern w:val="0"/>
          <w:szCs w:val="24"/>
          <w:bdr w:val="none" w:sz="0" w:space="0" w:color="auto" w:frame="1"/>
        </w:rPr>
        <w:t>得獎作品</w:t>
      </w:r>
    </w:p>
    <w:p w:rsidR="00AB268D" w:rsidRPr="00AB268D" w:rsidRDefault="00AB268D" w:rsidP="00AB268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2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B268D" w:rsidRPr="00AB268D" w:rsidTr="00AC710E">
        <w:tc>
          <w:tcPr>
            <w:tcW w:w="12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1254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5"/>
              <w:gridCol w:w="1770"/>
              <w:gridCol w:w="960"/>
              <w:gridCol w:w="1830"/>
              <w:gridCol w:w="960"/>
              <w:gridCol w:w="960"/>
              <w:gridCol w:w="524"/>
              <w:gridCol w:w="1245"/>
              <w:gridCol w:w="1621"/>
              <w:gridCol w:w="690"/>
              <w:gridCol w:w="354"/>
            </w:tblGrid>
            <w:tr w:rsidR="00AC710E" w:rsidRPr="00AB268D" w:rsidTr="00C2138D">
              <w:trPr>
                <w:trHeight w:val="1173"/>
                <w:jc w:val="center"/>
              </w:trPr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區域</w:t>
                    </w:r>
                  </w:hyperlink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縣市</w:t>
                    </w:r>
                  </w:hyperlink>
                </w:p>
              </w:tc>
              <w:tc>
                <w:tcPr>
                  <w:tcW w:w="17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學校名稱</w:t>
                    </w:r>
                  </w:hyperlink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年級</w:t>
                    </w:r>
                  </w:hyperlink>
                </w:p>
              </w:tc>
              <w:tc>
                <w:tcPr>
                  <w:tcW w:w="183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科別</w:t>
                    </w:r>
                  </w:hyperlink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0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班級</w:t>
                    </w:r>
                  </w:hyperlink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1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作者</w:t>
                    </w:r>
                  </w:hyperlink>
                </w:p>
              </w:tc>
              <w:tc>
                <w:tcPr>
                  <w:tcW w:w="52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指導老師</w:t>
                  </w:r>
                </w:p>
              </w:tc>
              <w:tc>
                <w:tcPr>
                  <w:tcW w:w="124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2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作品標題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3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閱讀書名</w:t>
                    </w:r>
                  </w:hyperlink>
                </w:p>
              </w:tc>
              <w:tc>
                <w:tcPr>
                  <w:tcW w:w="69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4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名次</w:t>
                    </w:r>
                  </w:hyperlink>
                </w:p>
              </w:tc>
              <w:tc>
                <w:tcPr>
                  <w:tcW w:w="35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下載</w:t>
                  </w:r>
                </w:p>
              </w:tc>
            </w:tr>
            <w:tr w:rsidR="00AC710E" w:rsidRPr="00AB268D" w:rsidTr="00C2138D">
              <w:trPr>
                <w:trHeight w:val="375"/>
                <w:jc w:val="center"/>
              </w:trPr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17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183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加二甲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柯宛柔</w:t>
                  </w:r>
                </w:p>
              </w:tc>
              <w:tc>
                <w:tcPr>
                  <w:tcW w:w="52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趙悅伶</w:t>
                  </w:r>
                </w:p>
              </w:tc>
              <w:tc>
                <w:tcPr>
                  <w:tcW w:w="124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5" w:tgtFrame="search_view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學著，好好愛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學著，好好愛</w:t>
                  </w:r>
                </w:p>
              </w:tc>
              <w:tc>
                <w:tcPr>
                  <w:tcW w:w="69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35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32" type="#_x0000_t75" style="width:20.2pt;height:16.6pt" o:ole="">
                        <v:imagedata r:id="rId16" o:title=""/>
                      </v:shape>
                      <w:control r:id="rId17" w:name="DefaultOcxName1" w:shapeid="_x0000_i1332"/>
                    </w:object>
                  </w:r>
                </w:p>
              </w:tc>
            </w:tr>
            <w:tr w:rsidR="00AC710E" w:rsidRPr="00AB268D" w:rsidTr="00C2138D">
              <w:trPr>
                <w:trHeight w:val="375"/>
                <w:jc w:val="center"/>
              </w:trPr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17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183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生物產業機電科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機電二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林義揚</w:t>
                  </w:r>
                </w:p>
              </w:tc>
              <w:tc>
                <w:tcPr>
                  <w:tcW w:w="52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唐</w:t>
                  </w:r>
                  <w:proofErr w:type="gramStart"/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于茹</w:t>
                  </w:r>
                  <w:proofErr w:type="gramEnd"/>
                </w:p>
              </w:tc>
              <w:tc>
                <w:tcPr>
                  <w:tcW w:w="124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8" w:tgtFrame="search_view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如果這世界不斷讓你失望，也要繼續相信愛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愛</w:t>
                  </w:r>
                </w:p>
              </w:tc>
              <w:tc>
                <w:tcPr>
                  <w:tcW w:w="69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35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AB268D" w:rsidRPr="00AB268D" w:rsidRDefault="00AB26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31" type="#_x0000_t75" style="width:20.2pt;height:16.6pt" o:ole="">
                        <v:imagedata r:id="rId16" o:title=""/>
                      </v:shape>
                      <w:control r:id="rId19" w:name="DefaultOcxName7" w:shapeid="_x0000_i1331"/>
                    </w:object>
                  </w:r>
                </w:p>
              </w:tc>
            </w:tr>
            <w:tr w:rsidR="00C2138D" w:rsidRPr="00AB268D" w:rsidTr="00C2138D">
              <w:trPr>
                <w:trHeight w:val="375"/>
                <w:jc w:val="center"/>
              </w:trPr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17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183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畜產保健科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</w:t>
                  </w:r>
                  <w:proofErr w:type="gramStart"/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黃鈺捷</w:t>
                  </w:r>
                </w:p>
              </w:tc>
              <w:tc>
                <w:tcPr>
                  <w:tcW w:w="52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趙悅伶</w:t>
                  </w:r>
                </w:p>
              </w:tc>
              <w:tc>
                <w:tcPr>
                  <w:tcW w:w="124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0" w:tgtFrame="search_view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長大，讓我們失去了甚麼？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小王子</w:t>
                  </w:r>
                </w:p>
              </w:tc>
              <w:tc>
                <w:tcPr>
                  <w:tcW w:w="69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特優</w:t>
                  </w:r>
                </w:p>
              </w:tc>
              <w:tc>
                <w:tcPr>
                  <w:tcW w:w="35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3" type="#_x0000_t75" style="width:20.2pt;height:16.6pt" o:ole="">
                        <v:imagedata r:id="rId16" o:title=""/>
                      </v:shape>
                      <w:control r:id="rId21" w:name="DefaultOcxName17" w:shapeid="_x0000_i1373"/>
                    </w:object>
                  </w:r>
                </w:p>
              </w:tc>
            </w:tr>
            <w:tr w:rsidR="00C2138D" w:rsidRPr="00AB268D" w:rsidTr="00C2138D">
              <w:trPr>
                <w:trHeight w:val="375"/>
                <w:jc w:val="center"/>
              </w:trPr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彰化縣</w:t>
                  </w:r>
                </w:p>
              </w:tc>
              <w:tc>
                <w:tcPr>
                  <w:tcW w:w="17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國立員林農工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一年級</w:t>
                  </w:r>
                </w:p>
              </w:tc>
              <w:tc>
                <w:tcPr>
                  <w:tcW w:w="183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畜產保健科</w:t>
                  </w:r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畜保</w:t>
                  </w:r>
                  <w:proofErr w:type="gramStart"/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一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楊貫群</w:t>
                  </w:r>
                  <w:proofErr w:type="gramEnd"/>
                </w:p>
              </w:tc>
              <w:tc>
                <w:tcPr>
                  <w:tcW w:w="524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趙悅伶</w:t>
                  </w:r>
                </w:p>
              </w:tc>
              <w:tc>
                <w:tcPr>
                  <w:tcW w:w="124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2" w:tgtFrame="search_view" w:history="1">
                    <w:r w:rsidRPr="00AB268D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 w:val="27"/>
                        <w:szCs w:val="27"/>
                        <w:u w:val="single"/>
                        <w:bdr w:val="none" w:sz="0" w:space="0" w:color="auto" w:frame="1"/>
                      </w:rPr>
                      <w:t>社會化的物競天擇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超科少年</w:t>
                  </w:r>
                  <w:proofErr w:type="gramEnd"/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SSJ2：生物怪才達爾文</w:t>
                  </w:r>
                </w:p>
              </w:tc>
              <w:tc>
                <w:tcPr>
                  <w:tcW w:w="69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AB268D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7"/>
                      <w:szCs w:val="27"/>
                    </w:rPr>
                    <w:t>優等</w:t>
                  </w:r>
                  <w:r w:rsidRPr="00AB268D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br/>
                  </w:r>
                </w:p>
              </w:tc>
              <w:tc>
                <w:tcPr>
                  <w:tcW w:w="354" w:type="dxa"/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C2138D" w:rsidRPr="00AB268D" w:rsidRDefault="00C2138D" w:rsidP="00AB268D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</w:tr>
          </w:tbl>
          <w:p w:rsidR="00AB268D" w:rsidRPr="00AB268D" w:rsidRDefault="00AB268D" w:rsidP="00AB268D">
            <w:pPr>
              <w:widowControl/>
              <w:jc w:val="center"/>
              <w:rPr>
                <w:rFonts w:ascii="inherit" w:eastAsia="新細明體" w:hAnsi="inherit" w:cs="新細明體"/>
                <w:kern w:val="0"/>
                <w:szCs w:val="24"/>
              </w:rPr>
            </w:pPr>
          </w:p>
        </w:tc>
      </w:tr>
    </w:tbl>
    <w:p w:rsidR="002F657A" w:rsidRDefault="002F657A">
      <w:bookmarkStart w:id="0" w:name="_GoBack"/>
      <w:bookmarkEnd w:id="0"/>
    </w:p>
    <w:sectPr w:rsidR="002F657A" w:rsidSect="00AC710E">
      <w:pgSz w:w="14572" w:h="20639" w:code="12"/>
      <w:pgMar w:top="568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8D"/>
    <w:rsid w:val="002F657A"/>
    <w:rsid w:val="00AB268D"/>
    <w:rsid w:val="00AC710E"/>
    <w:rsid w:val="00AE372B"/>
    <w:rsid w:val="00C2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.edu.tw/index.php?p=search&amp;act=do_search&amp;s_contest_number=1060315&amp;s_area=18&amp;s_city=070408&amp;orderby=writer_grade&amp;order=" TargetMode="External"/><Relationship Id="rId13" Type="http://schemas.openxmlformats.org/officeDocument/2006/relationships/hyperlink" Target="http://www.shs.edu.tw/index.php?p=search&amp;act=do_search&amp;s_contest_number=1060315&amp;s_area=18&amp;s_city=070408&amp;orderby=over_c_title&amp;order=" TargetMode="External"/><Relationship Id="rId18" Type="http://schemas.openxmlformats.org/officeDocument/2006/relationships/hyperlink" Target="http://www.shs.edu.tw/search_view_over.php?work_id=1968132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7" Type="http://schemas.openxmlformats.org/officeDocument/2006/relationships/hyperlink" Target="http://www.shs.edu.tw/index.php?p=search&amp;act=do_search&amp;s_contest_number=1060315&amp;s_area=18&amp;s_city=070408&amp;orderby=school_name&amp;order=" TargetMode="External"/><Relationship Id="rId12" Type="http://schemas.openxmlformats.org/officeDocument/2006/relationships/hyperlink" Target="http://www.shs.edu.tw/index.php?p=search&amp;act=do_search&amp;s_contest_number=1060315&amp;s_area=18&amp;s_city=070408&amp;orderby=over_name&amp;order=" TargetMode="External"/><Relationship Id="rId1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://www.shs.edu.tw/search_view_over.php?work_id=19393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search&amp;act=do_search&amp;s_contest_number=1060315&amp;s_area=18&amp;s_city=070408&amp;orderby=school_city&amp;order=" TargetMode="External"/><Relationship Id="rId11" Type="http://schemas.openxmlformats.org/officeDocument/2006/relationships/hyperlink" Target="http://www.shs.edu.tw/index.php?p=search&amp;act=do_search&amp;s_contest_number=1060315&amp;s_area=18&amp;s_city=070408&amp;orderby=writer_name&amp;order=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hs.edu.tw/index.php?p=search&amp;act=do_search&amp;s_contest_number=1060315&amp;s_area=18&amp;s_city=070408&amp;orderby=area_name&amp;order=" TargetMode="External"/><Relationship Id="rId15" Type="http://schemas.openxmlformats.org/officeDocument/2006/relationships/hyperlink" Target="http://www.shs.edu.tw/search_view_over.php?work_id=194227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hs.edu.tw/index.php?p=search&amp;act=do_search&amp;s_contest_number=1060315&amp;s_area=18&amp;s_city=070408&amp;orderby=writer_classname&amp;order=" TargetMode="External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://www.shs.edu.tw/index.php?p=search&amp;act=do_search&amp;s_contest_number=1060315&amp;s_area=18&amp;s_city=070408&amp;orderby=writer_department&amp;order=" TargetMode="External"/><Relationship Id="rId14" Type="http://schemas.openxmlformats.org/officeDocument/2006/relationships/hyperlink" Target="http://www.shs.edu.tw/index.php?p=search&amp;act=do_search&amp;s_contest_number=1060315&amp;s_area=18&amp;s_city=070408&amp;orderby=score_ranking&amp;order=" TargetMode="External"/><Relationship Id="rId22" Type="http://schemas.openxmlformats.org/officeDocument/2006/relationships/hyperlink" Target="http://www.shs.edu.tw/search_view_over.php?work_id=193980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2018-03-12T02:26:00Z</dcterms:created>
  <dcterms:modified xsi:type="dcterms:W3CDTF">2018-03-12T02:29:00Z</dcterms:modified>
</cp:coreProperties>
</file>